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2C0F" w14:textId="50BFED53" w:rsidR="00B7378B" w:rsidRPr="00944C67" w:rsidRDefault="00135B98" w:rsidP="00944C67">
      <w:pPr>
        <w:spacing w:after="120"/>
        <w:ind w:left="4320" w:firstLine="720"/>
        <w:jc w:val="both"/>
        <w:rPr>
          <w:rFonts w:ascii="Calibri" w:hAnsi="Calibri" w:cs="Calibri"/>
          <w:b/>
          <w:bCs/>
          <w:color w:val="EE0000"/>
          <w:sz w:val="16"/>
          <w:szCs w:val="16"/>
        </w:rPr>
      </w:pPr>
      <w:r w:rsidRPr="00944C67">
        <w:rPr>
          <w:rFonts w:ascii="Calibri" w:hAnsi="Calibri" w:cs="Calibri"/>
          <w:b/>
          <w:bCs/>
          <w:color w:val="000000" w:themeColor="text1"/>
        </w:rPr>
        <w:t xml:space="preserve">The </w:t>
      </w:r>
      <w:r w:rsidR="00B7378B" w:rsidRPr="00944C67">
        <w:rPr>
          <w:rFonts w:ascii="Calibri" w:hAnsi="Calibri" w:cs="Calibri"/>
          <w:b/>
          <w:bCs/>
          <w:color w:val="000000" w:themeColor="text1"/>
        </w:rPr>
        <w:t xml:space="preserve">Eucharist </w:t>
      </w:r>
      <w:r w:rsidR="00B7378B" w:rsidRPr="00944C67">
        <w:rPr>
          <w:rFonts w:ascii="Calibri" w:hAnsi="Calibri" w:cs="Calibri"/>
          <w:b/>
          <w:bCs/>
          <w:color w:val="000000" w:themeColor="text1"/>
        </w:rPr>
        <w:tab/>
      </w:r>
      <w:r w:rsidR="00944C67">
        <w:rPr>
          <w:rFonts w:ascii="Calibri" w:hAnsi="Calibri" w:cs="Calibri"/>
          <w:b/>
          <w:bCs/>
          <w:color w:val="000000" w:themeColor="text1"/>
        </w:rPr>
        <w:tab/>
      </w:r>
      <w:r w:rsidR="00944C67">
        <w:rPr>
          <w:rFonts w:ascii="Calibri" w:hAnsi="Calibri" w:cs="Calibri"/>
          <w:b/>
          <w:bCs/>
          <w:color w:val="000000" w:themeColor="text1"/>
        </w:rPr>
        <w:tab/>
      </w:r>
      <w:r w:rsidR="00944C67">
        <w:rPr>
          <w:rFonts w:ascii="Calibri" w:hAnsi="Calibri" w:cs="Calibri"/>
          <w:b/>
          <w:bCs/>
          <w:color w:val="000000" w:themeColor="text1"/>
        </w:rPr>
        <w:tab/>
      </w:r>
      <w:r w:rsidR="00944C67">
        <w:rPr>
          <w:rFonts w:ascii="Calibri" w:hAnsi="Calibri" w:cs="Calibri"/>
          <w:b/>
          <w:bCs/>
          <w:color w:val="000000" w:themeColor="text1"/>
        </w:rPr>
        <w:tab/>
      </w:r>
      <w:r w:rsidR="00944C67">
        <w:rPr>
          <w:rFonts w:ascii="Calibri" w:hAnsi="Calibri" w:cs="Calibri"/>
          <w:b/>
          <w:bCs/>
          <w:color w:val="000000" w:themeColor="text1"/>
        </w:rPr>
        <w:tab/>
      </w:r>
      <w:r w:rsidR="00B7378B" w:rsidRPr="00944C67">
        <w:rPr>
          <w:rFonts w:ascii="Calibri" w:hAnsi="Calibri" w:cs="Calibri"/>
          <w:b/>
          <w:bCs/>
          <w:color w:val="EE0000"/>
          <w:sz w:val="16"/>
          <w:szCs w:val="16"/>
        </w:rPr>
        <w:t>Revised 1/18/26</w:t>
      </w:r>
    </w:p>
    <w:p w14:paraId="3B50CAF0" w14:textId="2CDE8D12" w:rsidR="00135B98" w:rsidRPr="00944C67" w:rsidRDefault="00135B98" w:rsidP="00DE1915">
      <w:pPr>
        <w:pStyle w:val="Heading1"/>
        <w:spacing w:before="0" w:after="120"/>
        <w:ind w:right="182"/>
        <w:jc w:val="both"/>
        <w:rPr>
          <w:rFonts w:ascii="Calibri" w:hAnsi="Calibri" w:cs="Calibri"/>
          <w:color w:val="000000" w:themeColor="text1"/>
          <w:sz w:val="24"/>
          <w:szCs w:val="24"/>
        </w:rPr>
      </w:pPr>
      <w:r w:rsidRPr="00944C67">
        <w:rPr>
          <w:rFonts w:ascii="Calibri" w:hAnsi="Calibri" w:cs="Calibri"/>
          <w:color w:val="000000" w:themeColor="text1"/>
          <w:sz w:val="24"/>
          <w:szCs w:val="24"/>
        </w:rPr>
        <w:t>In the Eucharist, we possess the greatest gift</w:t>
      </w:r>
      <w:r w:rsidR="00DE1915" w:rsidRPr="00944C67">
        <w:rPr>
          <w:rFonts w:ascii="Calibri" w:hAnsi="Calibri" w:cs="Calibri"/>
          <w:color w:val="000000" w:themeColor="text1"/>
          <w:sz w:val="24"/>
          <w:szCs w:val="24"/>
        </w:rPr>
        <w:t xml:space="preserve">: </w:t>
      </w:r>
      <w:r w:rsidRPr="00944C67">
        <w:rPr>
          <w:rFonts w:ascii="Calibri" w:hAnsi="Calibri" w:cs="Calibri"/>
          <w:color w:val="000000" w:themeColor="text1"/>
          <w:sz w:val="24"/>
          <w:szCs w:val="24"/>
        </w:rPr>
        <w:t xml:space="preserve">Jesus gives us his entire self — </w:t>
      </w:r>
      <w:r w:rsidRPr="00944C67">
        <w:rPr>
          <w:rFonts w:ascii="Calibri" w:hAnsi="Calibri" w:cs="Calibri"/>
          <w:b/>
          <w:bCs/>
          <w:color w:val="0432FF"/>
          <w:sz w:val="24"/>
          <w:szCs w:val="24"/>
        </w:rPr>
        <w:t>body, blood, soul, and divinity</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 to be </w:t>
      </w:r>
      <w:r w:rsidRPr="00944C67">
        <w:rPr>
          <w:rFonts w:ascii="Calibri" w:hAnsi="Calibri" w:cs="Calibri"/>
          <w:b/>
          <w:bCs/>
          <w:color w:val="0432FF"/>
          <w:sz w:val="24"/>
          <w:szCs w:val="24"/>
        </w:rPr>
        <w:t>consumed</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under the appearance of bread and wine. </w:t>
      </w:r>
      <w:r w:rsidR="00DE1915" w:rsidRPr="00944C67">
        <w:rPr>
          <w:rFonts w:ascii="Calibri" w:hAnsi="Calibri" w:cs="Calibri"/>
          <w:color w:val="000000" w:themeColor="text1"/>
          <w:sz w:val="24"/>
          <w:szCs w:val="24"/>
        </w:rPr>
        <w:t>W</w:t>
      </w:r>
      <w:r w:rsidRPr="00944C67">
        <w:rPr>
          <w:rFonts w:ascii="Calibri" w:hAnsi="Calibri" w:cs="Calibri"/>
          <w:color w:val="000000" w:themeColor="text1"/>
          <w:sz w:val="24"/>
          <w:szCs w:val="24"/>
        </w:rPr>
        <w:t xml:space="preserve">ith great gifts comes great responsibility. To receive the fruits of this gift, we need to prepare ourselves and then live our lives </w:t>
      </w:r>
      <w:r w:rsidR="00DE1915" w:rsidRPr="00944C67">
        <w:rPr>
          <w:rFonts w:ascii="Calibri" w:hAnsi="Calibri" w:cs="Calibri"/>
          <w:color w:val="000000" w:themeColor="text1"/>
          <w:sz w:val="24"/>
          <w:szCs w:val="24"/>
        </w:rPr>
        <w:t>accordingly</w:t>
      </w:r>
      <w:r w:rsidRPr="00944C67">
        <w:rPr>
          <w:rFonts w:ascii="Calibri" w:hAnsi="Calibri" w:cs="Calibri"/>
          <w:color w:val="000000" w:themeColor="text1"/>
          <w:sz w:val="24"/>
          <w:szCs w:val="24"/>
        </w:rPr>
        <w:t>. If we approach the Eucharist unworthily, we not only offend God but also harm ourselves.</w:t>
      </w:r>
      <w:r w:rsidR="00DE1915" w:rsidRPr="00944C67">
        <w:rPr>
          <w:rFonts w:ascii="Calibri" w:hAnsi="Calibri" w:cs="Calibri"/>
          <w:color w:val="000000" w:themeColor="text1"/>
          <w:sz w:val="24"/>
          <w:szCs w:val="24"/>
        </w:rPr>
        <w:t xml:space="preserve"> </w:t>
      </w:r>
      <w:r w:rsidRPr="00944C67">
        <w:rPr>
          <w:rFonts w:ascii="Calibri" w:hAnsi="Calibri" w:cs="Calibri"/>
          <w:color w:val="000000" w:themeColor="text1"/>
          <w:sz w:val="24"/>
          <w:szCs w:val="24"/>
        </w:rPr>
        <w:t xml:space="preserve">When we come to </w:t>
      </w:r>
      <w:proofErr w:type="gramStart"/>
      <w:r w:rsidRPr="00944C67">
        <w:rPr>
          <w:rFonts w:ascii="Calibri" w:hAnsi="Calibri" w:cs="Calibri"/>
          <w:color w:val="000000" w:themeColor="text1"/>
          <w:sz w:val="24"/>
          <w:szCs w:val="24"/>
        </w:rPr>
        <w:t>eat</w:t>
      </w:r>
      <w:proofErr w:type="gramEnd"/>
      <w:r w:rsidRPr="00944C67">
        <w:rPr>
          <w:rFonts w:ascii="Calibri" w:hAnsi="Calibri" w:cs="Calibri"/>
          <w:color w:val="000000" w:themeColor="text1"/>
          <w:sz w:val="24"/>
          <w:szCs w:val="24"/>
        </w:rPr>
        <w:t xml:space="preserve"> the Lord’s body, we need to come prepared as a worthy vessel that can hold the gift.</w:t>
      </w:r>
    </w:p>
    <w:p w14:paraId="6F7721E5" w14:textId="77777777" w:rsidR="00135B98" w:rsidRPr="00944C67" w:rsidRDefault="00135B98" w:rsidP="00DE1915">
      <w:pPr>
        <w:spacing w:after="120"/>
        <w:jc w:val="both"/>
        <w:rPr>
          <w:rFonts w:ascii="Calibri" w:hAnsi="Calibri" w:cs="Calibri"/>
          <w:color w:val="000000" w:themeColor="text1"/>
        </w:rPr>
      </w:pPr>
      <w:r w:rsidRPr="00944C67">
        <w:rPr>
          <w:rFonts w:ascii="Calibri" w:hAnsi="Calibri" w:cs="Calibri"/>
          <w:color w:val="000000" w:themeColor="text1"/>
        </w:rPr>
        <w:t xml:space="preserve">St. Paul warns us of the consequences of receiving the Lord unworthily in 1 Corinthians: </w:t>
      </w:r>
    </w:p>
    <w:p w14:paraId="6D45D746" w14:textId="2BC15A6B" w:rsidR="00135B98" w:rsidRPr="00944C67" w:rsidRDefault="00135B98" w:rsidP="00A55D8C">
      <w:pPr>
        <w:spacing w:after="120"/>
        <w:ind w:left="720"/>
        <w:jc w:val="both"/>
        <w:rPr>
          <w:rFonts w:ascii="Calibri" w:hAnsi="Calibri" w:cs="Calibri"/>
          <w:color w:val="000000" w:themeColor="text1"/>
        </w:rPr>
      </w:pPr>
      <w:r w:rsidRPr="00944C67">
        <w:rPr>
          <w:rFonts w:ascii="Calibri" w:hAnsi="Calibri" w:cs="Calibri"/>
          <w:color w:val="000000" w:themeColor="text1"/>
        </w:rPr>
        <w:t>“Whoever, therefore, eats the bread or drinks the cup of the Lord in an unworthy manner will be guilty of profaning the body and blood of the Lord.</w:t>
      </w:r>
      <w:r w:rsidRPr="00944C67">
        <w:rPr>
          <w:rFonts w:ascii="Calibri" w:hAnsi="Calibri" w:cs="Calibri"/>
          <w:color w:val="000000" w:themeColor="text1"/>
          <w:vertAlign w:val="superscript"/>
        </w:rPr>
        <w:t> </w:t>
      </w:r>
      <w:r w:rsidRPr="00944C67">
        <w:rPr>
          <w:rFonts w:ascii="Calibri" w:hAnsi="Calibri" w:cs="Calibri"/>
          <w:color w:val="000000" w:themeColor="text1"/>
        </w:rPr>
        <w:t xml:space="preserve">Let a man examine </w:t>
      </w:r>
      <w:proofErr w:type="gramStart"/>
      <w:r w:rsidRPr="00944C67">
        <w:rPr>
          <w:rFonts w:ascii="Calibri" w:hAnsi="Calibri" w:cs="Calibri"/>
          <w:color w:val="000000" w:themeColor="text1"/>
        </w:rPr>
        <w:t>himself, and</w:t>
      </w:r>
      <w:proofErr w:type="gramEnd"/>
      <w:r w:rsidRPr="00944C67">
        <w:rPr>
          <w:rFonts w:ascii="Calibri" w:hAnsi="Calibri" w:cs="Calibri"/>
          <w:color w:val="000000" w:themeColor="text1"/>
        </w:rPr>
        <w:t xml:space="preserve"> so eat of the bread and drink of the cup. For anyone who eats and drinks without discerning the body eats and drinks judgment upon himself. That is why many of you are weak and ill, and some have died” (1 Cor 11:27-30).</w:t>
      </w:r>
    </w:p>
    <w:p w14:paraId="4A2AAC52" w14:textId="2AB06F84" w:rsidR="00DE1915" w:rsidRPr="00944C67" w:rsidRDefault="00DE1915" w:rsidP="00DE1915">
      <w:pPr>
        <w:spacing w:after="120"/>
        <w:jc w:val="both"/>
        <w:rPr>
          <w:rFonts w:ascii="Calibri" w:hAnsi="Calibri" w:cs="Calibri"/>
          <w:b/>
          <w:bCs/>
          <w:color w:val="000000" w:themeColor="text1"/>
        </w:rPr>
      </w:pPr>
      <w:r w:rsidRPr="00944C67">
        <w:rPr>
          <w:rFonts w:ascii="Calibri" w:hAnsi="Calibri" w:cs="Calibri"/>
          <w:b/>
          <w:bCs/>
          <w:color w:val="000000" w:themeColor="text1"/>
        </w:rPr>
        <w:t>To receive the Eucharist unworthy, the Bread of Life holds everlasting damnation!</w:t>
      </w:r>
    </w:p>
    <w:p w14:paraId="63A57597" w14:textId="60A37727" w:rsidR="00DE1915" w:rsidRPr="00944C67" w:rsidRDefault="00DE1915" w:rsidP="00DE1915">
      <w:pPr>
        <w:spacing w:after="120"/>
        <w:jc w:val="both"/>
        <w:rPr>
          <w:rFonts w:ascii="Calibri" w:hAnsi="Calibri" w:cs="Calibri"/>
          <w:b/>
          <w:bCs/>
          <w:color w:val="000000" w:themeColor="text1"/>
        </w:rPr>
      </w:pPr>
      <w:r w:rsidRPr="00944C67">
        <w:rPr>
          <w:rFonts w:ascii="Calibri" w:hAnsi="Calibri" w:cs="Calibri"/>
          <w:b/>
          <w:bCs/>
          <w:color w:val="000000" w:themeColor="text1"/>
        </w:rPr>
        <w:t>What must we do?</w:t>
      </w:r>
    </w:p>
    <w:p w14:paraId="499019D4" w14:textId="77777777" w:rsidR="00DE1915" w:rsidRPr="00944C67" w:rsidRDefault="00135B98" w:rsidP="00DE1915">
      <w:pPr>
        <w:pStyle w:val="NormalWeb"/>
        <w:numPr>
          <w:ilvl w:val="0"/>
          <w:numId w:val="5"/>
        </w:numPr>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 xml:space="preserve">We need </w:t>
      </w:r>
      <w:r w:rsidRPr="00944C67">
        <w:rPr>
          <w:rFonts w:ascii="Calibri" w:hAnsi="Calibri" w:cs="Calibri"/>
          <w:b/>
          <w:bCs/>
          <w:color w:val="000000" w:themeColor="text1"/>
        </w:rPr>
        <w:t>faith</w:t>
      </w:r>
      <w:r w:rsidRPr="00944C67">
        <w:rPr>
          <w:rFonts w:ascii="Calibri" w:hAnsi="Calibri" w:cs="Calibri"/>
          <w:color w:val="000000" w:themeColor="text1"/>
        </w:rPr>
        <w:t xml:space="preserve"> in Jesus’s true presence in the Eucharist. </w:t>
      </w:r>
      <w:r w:rsidRPr="00944C67">
        <w:rPr>
          <w:rFonts w:ascii="Calibri" w:hAnsi="Calibri" w:cs="Calibri"/>
          <w:b/>
          <w:bCs/>
          <w:color w:val="000000" w:themeColor="text1"/>
        </w:rPr>
        <w:t>The Eucharist is not a symbol.</w:t>
      </w:r>
      <w:r w:rsidRPr="00944C67">
        <w:rPr>
          <w:rFonts w:ascii="Calibri" w:hAnsi="Calibri" w:cs="Calibri"/>
          <w:color w:val="000000" w:themeColor="text1"/>
        </w:rPr>
        <w:t xml:space="preserve"> It is the body and blood of Jesus that offers us communion with </w:t>
      </w:r>
      <w:r w:rsidR="00DE1915" w:rsidRPr="00944C67">
        <w:rPr>
          <w:rFonts w:ascii="Calibri" w:hAnsi="Calibri" w:cs="Calibri"/>
          <w:color w:val="000000" w:themeColor="text1"/>
        </w:rPr>
        <w:t>Christ Himself</w:t>
      </w:r>
      <w:r w:rsidRPr="00944C67">
        <w:rPr>
          <w:rFonts w:ascii="Calibri" w:hAnsi="Calibri" w:cs="Calibri"/>
          <w:color w:val="000000" w:themeColor="text1"/>
        </w:rPr>
        <w:t>. Jesus explains</w:t>
      </w:r>
      <w:r w:rsidR="00DE1915" w:rsidRPr="00944C67">
        <w:rPr>
          <w:rFonts w:ascii="Calibri" w:hAnsi="Calibri" w:cs="Calibri"/>
          <w:color w:val="000000" w:themeColor="text1"/>
        </w:rPr>
        <w:t>:</w:t>
      </w:r>
      <w:r w:rsidRPr="00944C67">
        <w:rPr>
          <w:rFonts w:ascii="Calibri" w:hAnsi="Calibri" w:cs="Calibri"/>
          <w:color w:val="000000" w:themeColor="text1"/>
        </w:rPr>
        <w:t xml:space="preserve"> </w:t>
      </w:r>
    </w:p>
    <w:p w14:paraId="5633562B" w14:textId="59A5D2AD" w:rsidR="00135B98" w:rsidRPr="00944C67" w:rsidRDefault="00135B98" w:rsidP="00DE1915">
      <w:pPr>
        <w:pStyle w:val="NormalWeb"/>
        <w:spacing w:before="0" w:beforeAutospacing="0" w:after="120" w:afterAutospacing="0" w:line="276" w:lineRule="auto"/>
        <w:ind w:left="720"/>
        <w:jc w:val="both"/>
        <w:rPr>
          <w:rFonts w:ascii="Calibri" w:hAnsi="Calibri" w:cs="Calibri"/>
          <w:color w:val="000000" w:themeColor="text1"/>
        </w:rPr>
      </w:pPr>
      <w:r w:rsidRPr="00944C67">
        <w:rPr>
          <w:rFonts w:ascii="Calibri" w:hAnsi="Calibri" w:cs="Calibri"/>
          <w:color w:val="000000" w:themeColor="text1"/>
        </w:rPr>
        <w:t>“For my flesh is food indeed, and my blood is drink indeed” (Jn 6:55).</w:t>
      </w:r>
    </w:p>
    <w:p w14:paraId="672E1706" w14:textId="27C9DCFF" w:rsidR="00135B98" w:rsidRPr="00944C67" w:rsidRDefault="00135B98" w:rsidP="00DE1915">
      <w:pPr>
        <w:pStyle w:val="NormalWeb"/>
        <w:numPr>
          <w:ilvl w:val="0"/>
          <w:numId w:val="5"/>
        </w:numPr>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 xml:space="preserve">We need to remove obstacles to receiving the grace of Jesus’s presence. If we are in a state of serious, mortal sin, we are not able or ready to </w:t>
      </w:r>
      <w:proofErr w:type="gramStart"/>
      <w:r w:rsidRPr="00944C67">
        <w:rPr>
          <w:rFonts w:ascii="Calibri" w:hAnsi="Calibri" w:cs="Calibri"/>
          <w:color w:val="000000" w:themeColor="text1"/>
        </w:rPr>
        <w:t>enter into</w:t>
      </w:r>
      <w:proofErr w:type="gramEnd"/>
      <w:r w:rsidRPr="00944C67">
        <w:rPr>
          <w:rFonts w:ascii="Calibri" w:hAnsi="Calibri" w:cs="Calibri"/>
          <w:color w:val="000000" w:themeColor="text1"/>
        </w:rPr>
        <w:t xml:space="preserve"> the communion that Jesus offers us. </w:t>
      </w:r>
      <w:r w:rsidR="00DE1915" w:rsidRPr="00944C67">
        <w:rPr>
          <w:rFonts w:ascii="Calibri" w:hAnsi="Calibri" w:cs="Calibri"/>
          <w:color w:val="000000" w:themeColor="text1"/>
        </w:rPr>
        <w:t>More on this later.</w:t>
      </w:r>
    </w:p>
    <w:p w14:paraId="30BC59A3" w14:textId="7A0A2D91" w:rsidR="00135B98" w:rsidRPr="00944C67" w:rsidRDefault="00135B98" w:rsidP="00DE1915">
      <w:pPr>
        <w:pStyle w:val="NormalWeb"/>
        <w:numPr>
          <w:ilvl w:val="0"/>
          <w:numId w:val="5"/>
        </w:numPr>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 xml:space="preserve">We must approach Jesus’s presence with reverence and love. We build devotion through prayer and by our posture and attitude. </w:t>
      </w:r>
    </w:p>
    <w:p w14:paraId="6235AD45" w14:textId="77777777" w:rsidR="00135B98" w:rsidRPr="00944C67" w:rsidRDefault="00135B98" w:rsidP="00DE1915">
      <w:pPr>
        <w:pStyle w:val="NormalWeb"/>
        <w:numPr>
          <w:ilvl w:val="1"/>
          <w:numId w:val="5"/>
        </w:numPr>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 xml:space="preserve">Do we act like Jesus is </w:t>
      </w:r>
      <w:proofErr w:type="gramStart"/>
      <w:r w:rsidRPr="00944C67">
        <w:rPr>
          <w:rFonts w:ascii="Calibri" w:hAnsi="Calibri" w:cs="Calibri"/>
          <w:color w:val="000000" w:themeColor="text1"/>
        </w:rPr>
        <w:t>really present</w:t>
      </w:r>
      <w:proofErr w:type="gramEnd"/>
      <w:r w:rsidRPr="00944C67">
        <w:rPr>
          <w:rFonts w:ascii="Calibri" w:hAnsi="Calibri" w:cs="Calibri"/>
          <w:color w:val="000000" w:themeColor="text1"/>
        </w:rPr>
        <w:t xml:space="preserve"> at Mass? </w:t>
      </w:r>
    </w:p>
    <w:p w14:paraId="4CCD39BF" w14:textId="35FA9A44" w:rsidR="00135B98" w:rsidRPr="00944C67" w:rsidRDefault="00135B98" w:rsidP="00DE1915">
      <w:pPr>
        <w:pStyle w:val="NormalWeb"/>
        <w:numPr>
          <w:ilvl w:val="1"/>
          <w:numId w:val="5"/>
        </w:numPr>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 xml:space="preserve">Do we </w:t>
      </w:r>
      <w:r w:rsidR="00DE1915" w:rsidRPr="00944C67">
        <w:rPr>
          <w:rFonts w:ascii="Calibri" w:hAnsi="Calibri" w:cs="Calibri"/>
          <w:color w:val="000000" w:themeColor="text1"/>
        </w:rPr>
        <w:t>approach</w:t>
      </w:r>
      <w:r w:rsidRPr="00944C67">
        <w:rPr>
          <w:rFonts w:ascii="Calibri" w:hAnsi="Calibri" w:cs="Calibri"/>
          <w:color w:val="000000" w:themeColor="text1"/>
        </w:rPr>
        <w:t xml:space="preserve"> communion </w:t>
      </w:r>
      <w:r w:rsidR="00DE1915" w:rsidRPr="00944C67">
        <w:rPr>
          <w:rFonts w:ascii="Calibri" w:hAnsi="Calibri" w:cs="Calibri"/>
          <w:color w:val="000000" w:themeColor="text1"/>
        </w:rPr>
        <w:t>as</w:t>
      </w:r>
      <w:r w:rsidRPr="00944C67">
        <w:rPr>
          <w:rFonts w:ascii="Calibri" w:hAnsi="Calibri" w:cs="Calibri"/>
          <w:color w:val="000000" w:themeColor="text1"/>
        </w:rPr>
        <w:t xml:space="preserve"> we </w:t>
      </w:r>
      <w:r w:rsidR="00DE1915" w:rsidRPr="00944C67">
        <w:rPr>
          <w:rFonts w:ascii="Calibri" w:hAnsi="Calibri" w:cs="Calibri"/>
          <w:color w:val="000000" w:themeColor="text1"/>
        </w:rPr>
        <w:t>would</w:t>
      </w:r>
      <w:r w:rsidRPr="00944C67">
        <w:rPr>
          <w:rFonts w:ascii="Calibri" w:hAnsi="Calibri" w:cs="Calibri"/>
          <w:color w:val="000000" w:themeColor="text1"/>
        </w:rPr>
        <w:t xml:space="preserve"> the king of the universe? </w:t>
      </w:r>
    </w:p>
    <w:p w14:paraId="2BDBB506" w14:textId="402754A1" w:rsidR="00135B98" w:rsidRPr="00944C67" w:rsidRDefault="00DE1915" w:rsidP="00DE1915">
      <w:pPr>
        <w:pStyle w:val="NormalWeb"/>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Do</w:t>
      </w:r>
      <w:r w:rsidR="00135B98" w:rsidRPr="00944C67">
        <w:rPr>
          <w:rFonts w:ascii="Calibri" w:hAnsi="Calibri" w:cs="Calibri"/>
          <w:color w:val="000000" w:themeColor="text1"/>
        </w:rPr>
        <w:t xml:space="preserve"> we come to communion solely out of a routine habit, </w:t>
      </w:r>
      <w:r w:rsidRPr="00944C67">
        <w:rPr>
          <w:rFonts w:ascii="Calibri" w:hAnsi="Calibri" w:cs="Calibri"/>
          <w:color w:val="000000" w:themeColor="text1"/>
        </w:rPr>
        <w:t xml:space="preserve">or </w:t>
      </w:r>
      <w:r w:rsidR="00135B98" w:rsidRPr="00944C67">
        <w:rPr>
          <w:rFonts w:ascii="Calibri" w:hAnsi="Calibri" w:cs="Calibri"/>
          <w:color w:val="000000" w:themeColor="text1"/>
        </w:rPr>
        <w:t>with a casual or mundane disposition</w:t>
      </w:r>
      <w:r w:rsidRPr="00944C67">
        <w:rPr>
          <w:rFonts w:ascii="Calibri" w:hAnsi="Calibri" w:cs="Calibri"/>
          <w:color w:val="000000" w:themeColor="text1"/>
        </w:rPr>
        <w:t>?</w:t>
      </w:r>
      <w:r w:rsidR="00135B98" w:rsidRPr="00944C67">
        <w:rPr>
          <w:rFonts w:ascii="Calibri" w:hAnsi="Calibri" w:cs="Calibri"/>
          <w:color w:val="000000" w:themeColor="text1"/>
        </w:rPr>
        <w:t xml:space="preserve"> </w:t>
      </w:r>
      <w:r w:rsidRPr="00944C67">
        <w:rPr>
          <w:rFonts w:ascii="Calibri" w:hAnsi="Calibri" w:cs="Calibri"/>
          <w:color w:val="000000" w:themeColor="text1"/>
        </w:rPr>
        <w:t>W</w:t>
      </w:r>
      <w:r w:rsidR="00135B98" w:rsidRPr="00944C67">
        <w:rPr>
          <w:rFonts w:ascii="Calibri" w:hAnsi="Calibri" w:cs="Calibri"/>
          <w:color w:val="000000" w:themeColor="text1"/>
        </w:rPr>
        <w:t>e should approach Mass with the greatest expectation as the most important moment of our week when we meet the Lord and become one with him.</w:t>
      </w:r>
    </w:p>
    <w:p w14:paraId="123B32E8" w14:textId="35B1AA28" w:rsidR="00135B98" w:rsidRPr="00944C67" w:rsidRDefault="00135B98" w:rsidP="00DE1915">
      <w:pPr>
        <w:pStyle w:val="NormalWeb"/>
        <w:numPr>
          <w:ilvl w:val="0"/>
          <w:numId w:val="5"/>
        </w:numPr>
        <w:spacing w:before="0" w:beforeAutospacing="0" w:after="120" w:afterAutospacing="0" w:line="276" w:lineRule="auto"/>
        <w:jc w:val="both"/>
        <w:rPr>
          <w:rFonts w:ascii="Calibri" w:hAnsi="Calibri" w:cs="Calibri"/>
          <w:color w:val="000000" w:themeColor="text1"/>
        </w:rPr>
      </w:pPr>
      <w:r w:rsidRPr="00944C67">
        <w:rPr>
          <w:rFonts w:ascii="Calibri" w:hAnsi="Calibri" w:cs="Calibri"/>
          <w:color w:val="000000" w:themeColor="text1"/>
        </w:rPr>
        <w:t xml:space="preserve">Receiving worthily flows from </w:t>
      </w:r>
      <w:r w:rsidRPr="00944C67">
        <w:rPr>
          <w:rFonts w:ascii="Calibri" w:hAnsi="Calibri" w:cs="Calibri"/>
          <w:b/>
          <w:bCs/>
          <w:color w:val="000000" w:themeColor="text1"/>
        </w:rPr>
        <w:t>a life lived in conformity</w:t>
      </w:r>
      <w:r w:rsidRPr="00944C67">
        <w:rPr>
          <w:rFonts w:ascii="Calibri" w:hAnsi="Calibri" w:cs="Calibri"/>
          <w:color w:val="000000" w:themeColor="text1"/>
        </w:rPr>
        <w:t xml:space="preserve"> to the Eucharistic gift. We should not confine communion with Jesus to an hour a week. </w:t>
      </w:r>
      <w:r w:rsidR="00DE1915" w:rsidRPr="00944C67">
        <w:rPr>
          <w:rFonts w:ascii="Calibri" w:hAnsi="Calibri" w:cs="Calibri"/>
          <w:color w:val="000000" w:themeColor="text1"/>
        </w:rPr>
        <w:t>We are to live</w:t>
      </w:r>
      <w:r w:rsidRPr="00944C67">
        <w:rPr>
          <w:rFonts w:ascii="Calibri" w:hAnsi="Calibri" w:cs="Calibri"/>
          <w:color w:val="000000" w:themeColor="text1"/>
        </w:rPr>
        <w:t xml:space="preserve"> a Eucharistic life</w:t>
      </w:r>
      <w:r w:rsidR="00DE1915" w:rsidRPr="00944C67">
        <w:rPr>
          <w:rFonts w:ascii="Calibri" w:hAnsi="Calibri" w:cs="Calibri"/>
          <w:color w:val="000000" w:themeColor="text1"/>
        </w:rPr>
        <w:t>, and this</w:t>
      </w:r>
      <w:r w:rsidRPr="00944C67">
        <w:rPr>
          <w:rFonts w:ascii="Calibri" w:hAnsi="Calibri" w:cs="Calibri"/>
          <w:color w:val="000000" w:themeColor="text1"/>
        </w:rPr>
        <w:t xml:space="preserve"> requires continuous conversion, turning away from the world and toward Jesus, allowing hi</w:t>
      </w:r>
      <w:r w:rsidR="00DE1915" w:rsidRPr="00944C67">
        <w:rPr>
          <w:rFonts w:ascii="Calibri" w:hAnsi="Calibri" w:cs="Calibri"/>
          <w:color w:val="000000" w:themeColor="text1"/>
        </w:rPr>
        <w:t>m</w:t>
      </w:r>
      <w:r w:rsidRPr="00944C67">
        <w:rPr>
          <w:rFonts w:ascii="Calibri" w:hAnsi="Calibri" w:cs="Calibri"/>
          <w:color w:val="000000" w:themeColor="text1"/>
        </w:rPr>
        <w:t xml:space="preserve"> to shape everything that we do.</w:t>
      </w:r>
    </w:p>
    <w:p w14:paraId="17F237C8" w14:textId="5BEC45B6" w:rsidR="00135B98" w:rsidRPr="00944C67" w:rsidRDefault="00135B98" w:rsidP="00DE1915">
      <w:pPr>
        <w:pStyle w:val="Heading1"/>
        <w:spacing w:before="0" w:after="120"/>
        <w:ind w:right="182"/>
        <w:jc w:val="both"/>
        <w:rPr>
          <w:rFonts w:ascii="Calibri" w:hAnsi="Calibri" w:cs="Calibri"/>
          <w:b/>
          <w:bCs/>
          <w:color w:val="0432FF"/>
          <w:sz w:val="24"/>
          <w:szCs w:val="24"/>
        </w:rPr>
      </w:pPr>
      <w:r w:rsidRPr="00944C67">
        <w:rPr>
          <w:rFonts w:ascii="Calibri" w:hAnsi="Calibri" w:cs="Calibri"/>
          <w:b/>
          <w:bCs/>
          <w:color w:val="0432FF"/>
          <w:sz w:val="24"/>
          <w:szCs w:val="24"/>
        </w:rPr>
        <w:t>What is the Mass, or the Celebration of the Eucharist, or the Divine Liturgy?</w:t>
      </w:r>
    </w:p>
    <w:p w14:paraId="4252A6AF" w14:textId="1BCBCE6D" w:rsidR="00135B98" w:rsidRPr="00944C67" w:rsidRDefault="00135B98" w:rsidP="00DE1915">
      <w:pPr>
        <w:pStyle w:val="BodyText"/>
        <w:numPr>
          <w:ilvl w:val="0"/>
          <w:numId w:val="4"/>
        </w:numPr>
        <w:spacing w:after="120" w:line="276" w:lineRule="auto"/>
        <w:ind w:right="99"/>
        <w:rPr>
          <w:rFonts w:ascii="Calibri" w:hAnsi="Calibri" w:cs="Calibri"/>
          <w:color w:val="000000" w:themeColor="text1"/>
          <w:sz w:val="24"/>
          <w:szCs w:val="24"/>
        </w:rPr>
      </w:pPr>
      <w:r w:rsidRPr="00944C67">
        <w:rPr>
          <w:rFonts w:ascii="Calibri" w:hAnsi="Calibri" w:cs="Calibri"/>
          <w:color w:val="0432FF"/>
          <w:sz w:val="24"/>
          <w:szCs w:val="24"/>
        </w:rPr>
        <w:t>Mass</w:t>
      </w:r>
      <w:r w:rsidRPr="00944C67">
        <w:rPr>
          <w:rFonts w:ascii="Calibri" w:hAnsi="Calibri" w:cs="Calibri"/>
          <w:color w:val="000000" w:themeColor="text1"/>
          <w:sz w:val="24"/>
          <w:szCs w:val="24"/>
        </w:rPr>
        <w:t xml:space="preserve">, from the Latin word </w:t>
      </w:r>
      <w:r w:rsidRPr="00944C67">
        <w:rPr>
          <w:rFonts w:ascii="Calibri" w:hAnsi="Calibri" w:cs="Calibri"/>
          <w:i/>
          <w:iCs/>
          <w:color w:val="000000" w:themeColor="text1"/>
          <w:sz w:val="24"/>
          <w:szCs w:val="24"/>
        </w:rPr>
        <w:t>missa</w:t>
      </w:r>
      <w:r w:rsidRPr="00944C67">
        <w:rPr>
          <w:rFonts w:ascii="Calibri" w:hAnsi="Calibri" w:cs="Calibri"/>
          <w:color w:val="000000" w:themeColor="text1"/>
          <w:sz w:val="24"/>
          <w:szCs w:val="24"/>
        </w:rPr>
        <w:t xml:space="preserve">, meaning </w:t>
      </w:r>
      <w:r w:rsidRPr="00944C67">
        <w:rPr>
          <w:rFonts w:ascii="Calibri" w:hAnsi="Calibri" w:cs="Calibri"/>
          <w:i/>
          <w:iCs/>
          <w:color w:val="000000" w:themeColor="text1"/>
          <w:sz w:val="24"/>
          <w:szCs w:val="24"/>
        </w:rPr>
        <w:t>to send</w:t>
      </w:r>
      <w:r w:rsidRPr="00944C67">
        <w:rPr>
          <w:rFonts w:ascii="Calibri" w:hAnsi="Calibri" w:cs="Calibri"/>
          <w:color w:val="000000" w:themeColor="text1"/>
          <w:sz w:val="24"/>
          <w:szCs w:val="24"/>
        </w:rPr>
        <w:t>. In the Latin Mass, the dismissal was “Ite missa est.”</w:t>
      </w:r>
    </w:p>
    <w:p w14:paraId="77D155CC" w14:textId="0B561AB8" w:rsidR="00135B98" w:rsidRPr="00944C67" w:rsidRDefault="00135B98" w:rsidP="00DE1915">
      <w:pPr>
        <w:pStyle w:val="BodyText"/>
        <w:numPr>
          <w:ilvl w:val="0"/>
          <w:numId w:val="4"/>
        </w:numPr>
        <w:spacing w:after="120" w:line="276" w:lineRule="auto"/>
        <w:ind w:right="99"/>
        <w:rPr>
          <w:rFonts w:ascii="Calibri" w:hAnsi="Calibri" w:cs="Calibri"/>
          <w:color w:val="000000" w:themeColor="text1"/>
          <w:sz w:val="24"/>
          <w:szCs w:val="24"/>
        </w:rPr>
      </w:pPr>
      <w:r w:rsidRPr="00944C67">
        <w:rPr>
          <w:rFonts w:ascii="Calibri" w:hAnsi="Calibri" w:cs="Calibri"/>
          <w:color w:val="000000" w:themeColor="text1"/>
          <w:sz w:val="24"/>
          <w:szCs w:val="24"/>
        </w:rPr>
        <w:t xml:space="preserve">Eucharist </w:t>
      </w:r>
      <w:r w:rsidR="00DE1915" w:rsidRPr="00944C67">
        <w:rPr>
          <w:rFonts w:ascii="Calibri" w:hAnsi="Calibri" w:cs="Calibri"/>
          <w:color w:val="000000" w:themeColor="text1"/>
          <w:sz w:val="24"/>
          <w:szCs w:val="24"/>
        </w:rPr>
        <w:t>comes</w:t>
      </w:r>
      <w:r w:rsidRPr="00944C67">
        <w:rPr>
          <w:rFonts w:ascii="Calibri" w:hAnsi="Calibri" w:cs="Calibri"/>
          <w:color w:val="000000" w:themeColor="text1"/>
          <w:sz w:val="24"/>
          <w:szCs w:val="24"/>
        </w:rPr>
        <w:t xml:space="preserve"> from a Greek word meaning Thanksgiving.</w:t>
      </w:r>
    </w:p>
    <w:p w14:paraId="79992E1F" w14:textId="002A65DA" w:rsidR="00135B98" w:rsidRPr="00944C67" w:rsidRDefault="00DE1915" w:rsidP="00DE1915">
      <w:pPr>
        <w:pStyle w:val="BodyText"/>
        <w:numPr>
          <w:ilvl w:val="0"/>
          <w:numId w:val="4"/>
        </w:numPr>
        <w:spacing w:after="120" w:line="276" w:lineRule="auto"/>
        <w:ind w:right="99"/>
        <w:rPr>
          <w:rFonts w:ascii="Calibri" w:hAnsi="Calibri" w:cs="Calibri"/>
          <w:color w:val="000000" w:themeColor="text1"/>
          <w:sz w:val="24"/>
          <w:szCs w:val="24"/>
        </w:rPr>
      </w:pPr>
      <w:r w:rsidRPr="00944C67">
        <w:rPr>
          <w:rFonts w:ascii="Calibri" w:hAnsi="Calibri" w:cs="Calibri"/>
          <w:color w:val="000000" w:themeColor="text1"/>
          <w:sz w:val="24"/>
          <w:szCs w:val="24"/>
        </w:rPr>
        <w:t>The Mass was i</w:t>
      </w:r>
      <w:r w:rsidR="00135B98" w:rsidRPr="00944C67">
        <w:rPr>
          <w:rFonts w:ascii="Calibri" w:hAnsi="Calibri" w:cs="Calibri"/>
          <w:color w:val="000000" w:themeColor="text1"/>
          <w:sz w:val="24"/>
          <w:szCs w:val="24"/>
        </w:rPr>
        <w:t>nstituted by Jesus at the Last Supper. “Do this in memory of me” (Lk 22:19).</w:t>
      </w:r>
    </w:p>
    <w:p w14:paraId="048B431E" w14:textId="77777777" w:rsidR="00135B98" w:rsidRPr="00944C67" w:rsidRDefault="00135B98" w:rsidP="00DE1915">
      <w:pPr>
        <w:pStyle w:val="BodyText"/>
        <w:numPr>
          <w:ilvl w:val="0"/>
          <w:numId w:val="4"/>
        </w:numPr>
        <w:spacing w:after="120" w:line="276" w:lineRule="auto"/>
        <w:ind w:right="99"/>
        <w:rPr>
          <w:rFonts w:ascii="Calibri" w:hAnsi="Calibri" w:cs="Calibri"/>
          <w:color w:val="000000" w:themeColor="text1"/>
          <w:sz w:val="24"/>
          <w:szCs w:val="24"/>
        </w:rPr>
      </w:pPr>
      <w:r w:rsidRPr="00944C67">
        <w:rPr>
          <w:rFonts w:ascii="Calibri" w:hAnsi="Calibri" w:cs="Calibri"/>
          <w:color w:val="000000" w:themeColor="text1"/>
          <w:sz w:val="24"/>
          <w:szCs w:val="24"/>
        </w:rPr>
        <w:t xml:space="preserve">From the time of the apostles, the Mass has been the central act of Christian worship. </w:t>
      </w:r>
    </w:p>
    <w:p w14:paraId="6D9A7FEE" w14:textId="406AE838" w:rsidR="00135B98" w:rsidRPr="00944C67" w:rsidRDefault="00135B98" w:rsidP="00DE1915">
      <w:pPr>
        <w:pStyle w:val="BodyText"/>
        <w:spacing w:after="120" w:line="276" w:lineRule="auto"/>
        <w:ind w:left="0" w:right="99" w:firstLine="0"/>
        <w:rPr>
          <w:rFonts w:ascii="Calibri" w:hAnsi="Calibri" w:cs="Calibri"/>
          <w:color w:val="0432FF"/>
          <w:sz w:val="24"/>
          <w:szCs w:val="24"/>
        </w:rPr>
      </w:pPr>
      <w:r w:rsidRPr="00944C67">
        <w:rPr>
          <w:rFonts w:ascii="Calibri" w:hAnsi="Calibri" w:cs="Calibri"/>
          <w:color w:val="000000" w:themeColor="text1"/>
          <w:sz w:val="24"/>
          <w:szCs w:val="24"/>
        </w:rPr>
        <w:t xml:space="preserve">The Eucharistic celebration, i.e., the Holy Mass, is the </w:t>
      </w:r>
      <w:r w:rsidRPr="00944C67">
        <w:rPr>
          <w:rFonts w:ascii="Calibri" w:hAnsi="Calibri" w:cs="Calibri"/>
          <w:b/>
          <w:bCs/>
          <w:color w:val="000000" w:themeColor="text1"/>
          <w:sz w:val="24"/>
          <w:szCs w:val="24"/>
        </w:rPr>
        <w:t>source and summit of the Christian faith</w:t>
      </w:r>
      <w:r w:rsidRPr="00944C67">
        <w:rPr>
          <w:rFonts w:ascii="Calibri" w:hAnsi="Calibri" w:cs="Calibri"/>
          <w:color w:val="000000" w:themeColor="text1"/>
          <w:sz w:val="24"/>
          <w:szCs w:val="24"/>
        </w:rPr>
        <w:t xml:space="preserve">. </w:t>
      </w:r>
      <w:r w:rsidRPr="00944C67">
        <w:rPr>
          <w:rFonts w:ascii="Calibri" w:hAnsi="Calibri" w:cs="Calibri"/>
          <w:color w:val="0432FF"/>
          <w:sz w:val="24"/>
          <w:szCs w:val="24"/>
        </w:rPr>
        <w:t>St. Pope John Paul II writes that the saving mystery of Jesus’ death and resurrection “is as it were gathered up, foreshadowed and ‘concentrated’ forever   in the gift of the Eucharist.</w:t>
      </w:r>
      <w:bookmarkStart w:id="0" w:name="_bookmark1"/>
      <w:bookmarkEnd w:id="0"/>
      <w:r w:rsidRPr="00944C67">
        <w:rPr>
          <w:rFonts w:ascii="Calibri" w:hAnsi="Calibri" w:cs="Calibri"/>
          <w:color w:val="0432FF"/>
          <w:sz w:val="24"/>
          <w:szCs w:val="24"/>
        </w:rPr>
        <w:t>”</w:t>
      </w:r>
      <w:r w:rsidRPr="00944C67">
        <w:rPr>
          <w:rFonts w:ascii="Calibri" w:hAnsi="Calibri" w:cs="Calibri"/>
          <w:noProof/>
          <w:color w:val="0432FF"/>
          <w:sz w:val="24"/>
          <w:szCs w:val="24"/>
        </w:rPr>
        <mc:AlternateContent>
          <mc:Choice Requires="wps">
            <w:drawing>
              <wp:anchor distT="0" distB="0" distL="114300" distR="114300" simplePos="0" relativeHeight="251659264" behindDoc="1" locked="0" layoutInCell="1" allowOverlap="1" wp14:anchorId="2353CA88" wp14:editId="608D8677">
                <wp:simplePos x="0" y="0"/>
                <wp:positionH relativeFrom="page">
                  <wp:posOffset>2953385</wp:posOffset>
                </wp:positionH>
                <wp:positionV relativeFrom="paragraph">
                  <wp:posOffset>1024890</wp:posOffset>
                </wp:positionV>
                <wp:extent cx="82550" cy="0"/>
                <wp:effectExtent l="0" t="0" r="0" b="0"/>
                <wp:wrapNone/>
                <wp:docPr id="12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550" cy="0"/>
                        </a:xfrm>
                        <a:prstGeom prst="line">
                          <a:avLst/>
                        </a:prstGeom>
                        <a:noFill/>
                        <a:ln w="9144">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DC45C" id="Line 12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32.55pt,80.7pt" to="239.05pt,8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" strokecolor="#0000ed" strokeweight=".72pt">
                <o:lock v:ext="edit" shapetype="f"/>
                <w10:wrap anchorx="page"/>
              </v:line>
            </w:pict>
          </mc:Fallback>
        </mc:AlternateContent>
      </w:r>
    </w:p>
    <w:p w14:paraId="5B2AC9D7" w14:textId="77777777" w:rsidR="00135B98" w:rsidRPr="00944C67" w:rsidRDefault="00135B98" w:rsidP="00DE1915">
      <w:pPr>
        <w:pStyle w:val="BodyText"/>
        <w:spacing w:after="120" w:line="276" w:lineRule="auto"/>
        <w:ind w:left="0"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lastRenderedPageBreak/>
        <w:t>For God, who exists out of space and time, the Sacrifice of Calvary is an ever-present reality and is made present on the altar.</w:t>
      </w:r>
    </w:p>
    <w:p w14:paraId="138E2B07" w14:textId="187EA728" w:rsidR="00135B98" w:rsidRPr="00944C67" w:rsidRDefault="00135B98" w:rsidP="00DE1915">
      <w:pPr>
        <w:pStyle w:val="BodyText"/>
        <w:spacing w:after="120" w:line="276" w:lineRule="auto"/>
        <w:ind w:left="0"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t>Jesus, who promised to remain with us always, does so in a most astonishing way. He remains not only spiritually but</w:t>
      </w:r>
      <w:r w:rsidR="00DE1915" w:rsidRPr="00944C67">
        <w:rPr>
          <w:rFonts w:ascii="Calibri" w:hAnsi="Calibri" w:cs="Calibri"/>
          <w:color w:val="000000" w:themeColor="text1"/>
          <w:sz w:val="24"/>
          <w:szCs w:val="24"/>
        </w:rPr>
        <w:t xml:space="preserve"> substantially</w:t>
      </w:r>
      <w:r w:rsidRPr="00944C67">
        <w:rPr>
          <w:rFonts w:ascii="Calibri" w:hAnsi="Calibri" w:cs="Calibri"/>
          <w:color w:val="000000" w:themeColor="text1"/>
          <w:sz w:val="24"/>
          <w:szCs w:val="24"/>
        </w:rPr>
        <w:t xml:space="preserve"> </w:t>
      </w:r>
      <w:r w:rsidR="00DE1915" w:rsidRPr="00944C67">
        <w:rPr>
          <w:rFonts w:ascii="Calibri" w:hAnsi="Calibri" w:cs="Calibri"/>
          <w:color w:val="000000" w:themeColor="text1"/>
          <w:sz w:val="24"/>
          <w:szCs w:val="24"/>
        </w:rPr>
        <w:t>(</w:t>
      </w:r>
      <w:r w:rsidRPr="00944C67">
        <w:rPr>
          <w:rFonts w:ascii="Calibri" w:hAnsi="Calibri" w:cs="Calibri"/>
          <w:color w:val="000000" w:themeColor="text1"/>
          <w:sz w:val="24"/>
          <w:szCs w:val="24"/>
        </w:rPr>
        <w:t>“physically,” so to speak</w:t>
      </w:r>
      <w:r w:rsidR="00DE1915" w:rsidRPr="00944C67">
        <w:rPr>
          <w:rFonts w:ascii="Calibri" w:hAnsi="Calibri" w:cs="Calibri"/>
          <w:color w:val="000000" w:themeColor="text1"/>
          <w:sz w:val="24"/>
          <w:szCs w:val="24"/>
        </w:rPr>
        <w:t>)</w:t>
      </w:r>
      <w:r w:rsidRPr="00944C67">
        <w:rPr>
          <w:rFonts w:ascii="Calibri" w:hAnsi="Calibri" w:cs="Calibri"/>
          <w:color w:val="000000" w:themeColor="text1"/>
          <w:sz w:val="24"/>
          <w:szCs w:val="24"/>
        </w:rPr>
        <w:t>, in the Eucharist.</w:t>
      </w:r>
    </w:p>
    <w:p w14:paraId="501570ED" w14:textId="4769F3C6" w:rsidR="00135B98" w:rsidRPr="00944C67" w:rsidRDefault="00135B98" w:rsidP="00DE1915">
      <w:pPr>
        <w:pStyle w:val="Heading2"/>
        <w:spacing w:before="0" w:after="120"/>
        <w:jc w:val="both"/>
        <w:rPr>
          <w:rFonts w:ascii="Calibri" w:hAnsi="Calibri" w:cs="Calibri"/>
          <w:b/>
          <w:bCs/>
          <w:color w:val="0432FF"/>
          <w:sz w:val="24"/>
          <w:szCs w:val="24"/>
        </w:rPr>
      </w:pPr>
      <w:r w:rsidRPr="00944C67">
        <w:rPr>
          <w:rFonts w:ascii="Calibri" w:hAnsi="Calibri" w:cs="Calibri"/>
          <w:b/>
          <w:bCs/>
          <w:color w:val="0432FF"/>
          <w:w w:val="105"/>
          <w:sz w:val="24"/>
          <w:szCs w:val="24"/>
        </w:rPr>
        <w:t xml:space="preserve">The Holy Sacrifice of the Mass – </w:t>
      </w:r>
      <w:r w:rsidRPr="00944C67">
        <w:rPr>
          <w:rFonts w:ascii="Calibri" w:hAnsi="Calibri" w:cs="Calibri"/>
          <w:b/>
          <w:bCs/>
          <w:color w:val="0432FF"/>
          <w:sz w:val="24"/>
          <w:szCs w:val="24"/>
        </w:rPr>
        <w:t xml:space="preserve">The Mass is a </w:t>
      </w:r>
      <w:r w:rsidR="00DE1915" w:rsidRPr="00944C67">
        <w:rPr>
          <w:rFonts w:ascii="Calibri" w:hAnsi="Calibri" w:cs="Calibri"/>
          <w:b/>
          <w:bCs/>
          <w:color w:val="0432FF"/>
          <w:sz w:val="24"/>
          <w:szCs w:val="24"/>
        </w:rPr>
        <w:t>S</w:t>
      </w:r>
      <w:r w:rsidRPr="00944C67">
        <w:rPr>
          <w:rFonts w:ascii="Calibri" w:hAnsi="Calibri" w:cs="Calibri"/>
          <w:b/>
          <w:bCs/>
          <w:color w:val="0432FF"/>
          <w:sz w:val="24"/>
          <w:szCs w:val="24"/>
        </w:rPr>
        <w:t>acrifice.</w:t>
      </w:r>
    </w:p>
    <w:p w14:paraId="619A1594" w14:textId="6A9D3BD2" w:rsidR="00135B98" w:rsidRPr="00944C67" w:rsidRDefault="00135B98" w:rsidP="00DE1915">
      <w:pPr>
        <w:pStyle w:val="BodyText"/>
        <w:spacing w:after="120" w:line="276" w:lineRule="auto"/>
        <w:ind w:left="0" w:right="99" w:firstLine="0"/>
        <w:rPr>
          <w:rFonts w:ascii="Calibri" w:hAnsi="Calibri" w:cs="Calibri"/>
          <w:color w:val="000000" w:themeColor="text1"/>
          <w:sz w:val="24"/>
          <w:szCs w:val="24"/>
        </w:rPr>
      </w:pPr>
      <w:r w:rsidRPr="00944C67">
        <w:rPr>
          <w:rFonts w:ascii="Calibri" w:hAnsi="Calibri" w:cs="Calibri"/>
          <w:color w:val="000000" w:themeColor="text1"/>
          <w:sz w:val="24"/>
          <w:szCs w:val="24"/>
        </w:rPr>
        <w:t>Unlike the temple sacrifices of the Old Testament (bulls and goats, etc.</w:t>
      </w:r>
      <w:r w:rsidR="00DE1915" w:rsidRPr="00944C67">
        <w:rPr>
          <w:rFonts w:ascii="Calibri" w:hAnsi="Calibri" w:cs="Calibri"/>
          <w:color w:val="000000" w:themeColor="text1"/>
          <w:sz w:val="24"/>
          <w:szCs w:val="24"/>
        </w:rPr>
        <w:t xml:space="preserve">, a </w:t>
      </w:r>
      <w:r w:rsidR="00DE1915" w:rsidRPr="00944C67">
        <w:rPr>
          <w:rFonts w:ascii="Calibri" w:hAnsi="Calibri" w:cs="Calibri"/>
          <w:b/>
          <w:bCs/>
          <w:color w:val="0432FF"/>
          <w:sz w:val="24"/>
          <w:szCs w:val="24"/>
        </w:rPr>
        <w:t>typology</w:t>
      </w:r>
      <w:r w:rsidRPr="00944C67">
        <w:rPr>
          <w:rFonts w:ascii="Calibri" w:hAnsi="Calibri" w:cs="Calibri"/>
          <w:color w:val="000000" w:themeColor="text1"/>
          <w:sz w:val="24"/>
          <w:szCs w:val="24"/>
        </w:rPr>
        <w:t xml:space="preserve">), according to Catholic teaching, the Mass is not merely a symbolic representation of Jesus’ death on the cross. It </w:t>
      </w:r>
      <w:r w:rsidRPr="00944C67">
        <w:rPr>
          <w:rFonts w:ascii="Calibri" w:hAnsi="Calibri" w:cs="Calibri"/>
          <w:i/>
          <w:color w:val="000000" w:themeColor="text1"/>
          <w:sz w:val="24"/>
          <w:szCs w:val="24"/>
        </w:rPr>
        <w:t xml:space="preserve">makes present </w:t>
      </w:r>
      <w:r w:rsidRPr="00944C67">
        <w:rPr>
          <w:rFonts w:ascii="Calibri" w:hAnsi="Calibri" w:cs="Calibri"/>
          <w:color w:val="000000" w:themeColor="text1"/>
          <w:sz w:val="24"/>
          <w:szCs w:val="24"/>
        </w:rPr>
        <w:t xml:space="preserve">Christ’s redeeming sacrifice on Calvary, so that its saving power may be more fully applied to our lives. The </w:t>
      </w:r>
      <w:r w:rsidRPr="00944C67">
        <w:rPr>
          <w:rFonts w:ascii="Calibri" w:hAnsi="Calibri" w:cs="Calibri"/>
          <w:i/>
          <w:color w:val="000000" w:themeColor="text1"/>
          <w:sz w:val="24"/>
          <w:szCs w:val="24"/>
        </w:rPr>
        <w:t xml:space="preserve">Catechism of the Catholic Church </w:t>
      </w:r>
      <w:r w:rsidRPr="00944C67">
        <w:rPr>
          <w:rFonts w:ascii="Calibri" w:hAnsi="Calibri" w:cs="Calibri"/>
          <w:color w:val="000000" w:themeColor="text1"/>
          <w:sz w:val="24"/>
          <w:szCs w:val="24"/>
        </w:rPr>
        <w:t xml:space="preserve">teaches, </w:t>
      </w:r>
    </w:p>
    <w:p w14:paraId="6F3AB4AA" w14:textId="77777777" w:rsidR="00135B98" w:rsidRPr="00944C67" w:rsidRDefault="00135B98" w:rsidP="00DE1915">
      <w:pPr>
        <w:pStyle w:val="BodyText"/>
        <w:spacing w:after="120" w:line="276" w:lineRule="auto"/>
        <w:ind w:left="720" w:right="99"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“In the divine </w:t>
      </w:r>
      <w:proofErr w:type="gramStart"/>
      <w:r w:rsidRPr="00944C67">
        <w:rPr>
          <w:rFonts w:ascii="Calibri" w:hAnsi="Calibri" w:cs="Calibri"/>
          <w:color w:val="000000" w:themeColor="text1"/>
          <w:sz w:val="24"/>
          <w:szCs w:val="24"/>
        </w:rPr>
        <w:t>sacrifice</w:t>
      </w:r>
      <w:proofErr w:type="gramEnd"/>
      <w:r w:rsidRPr="00944C67">
        <w:rPr>
          <w:rFonts w:ascii="Calibri" w:hAnsi="Calibri" w:cs="Calibri"/>
          <w:color w:val="000000" w:themeColor="text1"/>
          <w:sz w:val="24"/>
          <w:szCs w:val="24"/>
        </w:rPr>
        <w:t xml:space="preserve"> which is celebrated in the Mass, the same Christ who offered himself once in a bloody manner on the altar of the cross is contained and offered in an unbloody manner.</w:t>
      </w:r>
      <w:bookmarkStart w:id="1" w:name="_bookmark2"/>
      <w:bookmarkEnd w:id="1"/>
      <w:r w:rsidRPr="00944C67">
        <w:rPr>
          <w:rFonts w:ascii="Calibri" w:hAnsi="Calibri" w:cs="Calibri"/>
          <w:color w:val="000000" w:themeColor="text1"/>
          <w:sz w:val="24"/>
          <w:szCs w:val="24"/>
        </w:rPr>
        <w:t xml:space="preserve">” </w:t>
      </w:r>
    </w:p>
    <w:p w14:paraId="3A31DF29" w14:textId="77777777" w:rsidR="00135B98" w:rsidRPr="00944C67" w:rsidRDefault="00135B98" w:rsidP="00DE1915">
      <w:pPr>
        <w:spacing w:after="120"/>
        <w:jc w:val="both"/>
        <w:rPr>
          <w:rFonts w:ascii="Calibri" w:hAnsi="Calibri" w:cs="Calibri"/>
          <w:b/>
          <w:bCs/>
          <w:color w:val="0432FF"/>
        </w:rPr>
      </w:pPr>
      <w:r w:rsidRPr="00944C67">
        <w:rPr>
          <w:rFonts w:ascii="Calibri" w:hAnsi="Calibri" w:cs="Calibri"/>
          <w:b/>
          <w:bCs/>
          <w:color w:val="0432FF"/>
        </w:rPr>
        <w:t>The Mass is also a Memorial</w:t>
      </w:r>
    </w:p>
    <w:p w14:paraId="264AF60C" w14:textId="77777777" w:rsidR="00135B98" w:rsidRPr="00944C67" w:rsidRDefault="00135B98" w:rsidP="00DE1915">
      <w:pPr>
        <w:pStyle w:val="BodyText"/>
        <w:spacing w:after="120" w:line="276" w:lineRule="auto"/>
        <w:ind w:left="0" w:firstLine="0"/>
        <w:rPr>
          <w:rFonts w:ascii="Calibri" w:hAnsi="Calibri" w:cs="Calibri"/>
          <w:color w:val="000000" w:themeColor="text1"/>
          <w:sz w:val="24"/>
          <w:szCs w:val="24"/>
        </w:rPr>
      </w:pPr>
      <w:r w:rsidRPr="00944C67">
        <w:rPr>
          <w:rFonts w:ascii="Calibri" w:hAnsi="Calibri" w:cs="Calibri"/>
          <w:color w:val="000000" w:themeColor="text1"/>
          <w:sz w:val="24"/>
          <w:szCs w:val="24"/>
        </w:rPr>
        <w:t>Jesus said, “Do this in memory of me.”</w:t>
      </w:r>
    </w:p>
    <w:p w14:paraId="24CDEF25" w14:textId="2C3430FE" w:rsidR="00135B98" w:rsidRPr="00944C67" w:rsidRDefault="00135B98" w:rsidP="00DE1915">
      <w:pPr>
        <w:pStyle w:val="BodyText"/>
        <w:spacing w:after="120" w:line="276" w:lineRule="auto"/>
        <w:ind w:left="0" w:right="98" w:firstLine="0"/>
        <w:rPr>
          <w:rFonts w:ascii="Calibri" w:hAnsi="Calibri" w:cs="Calibri"/>
          <w:color w:val="000000" w:themeColor="text1"/>
          <w:sz w:val="24"/>
          <w:szCs w:val="24"/>
        </w:rPr>
      </w:pPr>
      <w:r w:rsidRPr="00944C67">
        <w:rPr>
          <w:rFonts w:ascii="Calibri" w:hAnsi="Calibri" w:cs="Calibri"/>
          <w:noProof/>
          <w:color w:val="000000" w:themeColor="text1"/>
          <w:sz w:val="24"/>
          <w:szCs w:val="24"/>
        </w:rPr>
        <mc:AlternateContent>
          <mc:Choice Requires="wps">
            <w:drawing>
              <wp:anchor distT="0" distB="0" distL="114300" distR="114300" simplePos="0" relativeHeight="251660288" behindDoc="1" locked="0" layoutInCell="1" allowOverlap="1" wp14:anchorId="306C72E0" wp14:editId="4B7FC794">
                <wp:simplePos x="0" y="0"/>
                <wp:positionH relativeFrom="page">
                  <wp:posOffset>1728470</wp:posOffset>
                </wp:positionH>
                <wp:positionV relativeFrom="paragraph">
                  <wp:posOffset>2562860</wp:posOffset>
                </wp:positionV>
                <wp:extent cx="81915" cy="0"/>
                <wp:effectExtent l="0" t="0" r="0" b="0"/>
                <wp:wrapNone/>
                <wp:docPr id="12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1915" cy="0"/>
                        </a:xfrm>
                        <a:prstGeom prst="line">
                          <a:avLst/>
                        </a:prstGeom>
                        <a:noFill/>
                        <a:ln w="9144">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E999" id="Line 12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6.1pt,201.8pt" to="142.55pt,20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" strokecolor="#0000ed" strokeweight=".72pt">
                <o:lock v:ext="edit" shapetype="f"/>
                <w10:wrap anchorx="page"/>
              </v:line>
            </w:pict>
          </mc:Fallback>
        </mc:AlternateContent>
      </w:r>
      <w:r w:rsidRPr="00944C67">
        <w:rPr>
          <w:rFonts w:ascii="Calibri" w:hAnsi="Calibri" w:cs="Calibri"/>
          <w:color w:val="000000" w:themeColor="text1"/>
          <w:sz w:val="24"/>
          <w:szCs w:val="24"/>
        </w:rPr>
        <w:t>Jesus was a Jew</w:t>
      </w:r>
      <w:r w:rsidR="00DE1915" w:rsidRPr="00944C67">
        <w:rPr>
          <w:rFonts w:ascii="Calibri" w:hAnsi="Calibri" w:cs="Calibri"/>
          <w:color w:val="000000" w:themeColor="text1"/>
          <w:sz w:val="24"/>
          <w:szCs w:val="24"/>
        </w:rPr>
        <w:t>.</w:t>
      </w:r>
      <w:r w:rsidRPr="00944C67">
        <w:rPr>
          <w:rFonts w:ascii="Calibri" w:hAnsi="Calibri" w:cs="Calibri"/>
          <w:color w:val="000000" w:themeColor="text1"/>
          <w:sz w:val="24"/>
          <w:szCs w:val="24"/>
        </w:rPr>
        <w:t xml:space="preserve"> </w:t>
      </w:r>
      <w:r w:rsidR="00DE1915" w:rsidRPr="00944C67">
        <w:rPr>
          <w:rFonts w:ascii="Calibri" w:hAnsi="Calibri" w:cs="Calibri"/>
          <w:color w:val="000000" w:themeColor="text1"/>
          <w:sz w:val="24"/>
          <w:szCs w:val="24"/>
        </w:rPr>
        <w:t>In</w:t>
      </w:r>
      <w:r w:rsidRPr="00944C67">
        <w:rPr>
          <w:rFonts w:ascii="Calibri" w:hAnsi="Calibri" w:cs="Calibri"/>
          <w:color w:val="000000" w:themeColor="text1"/>
          <w:sz w:val="24"/>
          <w:szCs w:val="24"/>
        </w:rPr>
        <w:t xml:space="preserve"> the Jewish </w:t>
      </w:r>
      <w:r w:rsidR="00DE1915" w:rsidRPr="00944C67">
        <w:rPr>
          <w:rFonts w:ascii="Calibri" w:hAnsi="Calibri" w:cs="Calibri"/>
          <w:color w:val="000000" w:themeColor="text1"/>
          <w:sz w:val="24"/>
          <w:szCs w:val="24"/>
        </w:rPr>
        <w:t xml:space="preserve">understanding, </w:t>
      </w:r>
      <w:r w:rsidRPr="00944C67">
        <w:rPr>
          <w:rFonts w:ascii="Calibri" w:hAnsi="Calibri" w:cs="Calibri"/>
          <w:color w:val="000000" w:themeColor="text1"/>
          <w:sz w:val="24"/>
          <w:szCs w:val="24"/>
        </w:rPr>
        <w:t xml:space="preserve">a </w:t>
      </w:r>
      <w:r w:rsidRPr="00944C67">
        <w:rPr>
          <w:rFonts w:ascii="Calibri" w:hAnsi="Calibri" w:cs="Calibri"/>
          <w:i/>
          <w:color w:val="0432FF"/>
          <w:sz w:val="24"/>
          <w:szCs w:val="24"/>
        </w:rPr>
        <w:t xml:space="preserve">memorial </w:t>
      </w:r>
      <w:r w:rsidRPr="00944C67">
        <w:rPr>
          <w:rFonts w:ascii="Calibri" w:hAnsi="Calibri" w:cs="Calibri"/>
          <w:color w:val="000000" w:themeColor="text1"/>
          <w:sz w:val="24"/>
          <w:szCs w:val="24"/>
        </w:rPr>
        <w:t>does not merely recall a past event. It makes th</w:t>
      </w:r>
      <w:r w:rsidR="00DE1915" w:rsidRPr="00944C67">
        <w:rPr>
          <w:rFonts w:ascii="Calibri" w:hAnsi="Calibri" w:cs="Calibri"/>
          <w:color w:val="000000" w:themeColor="text1"/>
          <w:sz w:val="24"/>
          <w:szCs w:val="24"/>
        </w:rPr>
        <w:t>e</w:t>
      </w:r>
      <w:r w:rsidRPr="00944C67">
        <w:rPr>
          <w:rFonts w:ascii="Calibri" w:hAnsi="Calibri" w:cs="Calibri"/>
          <w:color w:val="000000" w:themeColor="text1"/>
          <w:sz w:val="24"/>
          <w:szCs w:val="24"/>
        </w:rPr>
        <w:t xml:space="preserve"> event present. So, when Jesus said, “Do this in memory of me,” he was commanding the apostles to make present</w:t>
      </w:r>
      <w:r w:rsidR="00DE1915" w:rsidRPr="00944C67">
        <w:rPr>
          <w:rFonts w:ascii="Calibri" w:hAnsi="Calibri" w:cs="Calibri"/>
          <w:color w:val="000000" w:themeColor="text1"/>
          <w:sz w:val="24"/>
          <w:szCs w:val="24"/>
        </w:rPr>
        <w:t>,</w:t>
      </w:r>
      <w:r w:rsidRPr="00944C67">
        <w:rPr>
          <w:rFonts w:ascii="Calibri" w:hAnsi="Calibri" w:cs="Calibri"/>
          <w:color w:val="000000" w:themeColor="text1"/>
          <w:sz w:val="24"/>
          <w:szCs w:val="24"/>
        </w:rPr>
        <w:t xml:space="preserve"> as a biblical memorial</w:t>
      </w:r>
      <w:r w:rsidR="00DE1915" w:rsidRPr="00944C67">
        <w:rPr>
          <w:rFonts w:ascii="Calibri" w:hAnsi="Calibri" w:cs="Calibri"/>
          <w:color w:val="000000" w:themeColor="text1"/>
          <w:sz w:val="24"/>
          <w:szCs w:val="24"/>
        </w:rPr>
        <w:t>,</w:t>
      </w:r>
      <w:r w:rsidRPr="00944C67">
        <w:rPr>
          <w:rFonts w:ascii="Calibri" w:hAnsi="Calibri" w:cs="Calibri"/>
          <w:color w:val="000000" w:themeColor="text1"/>
          <w:sz w:val="24"/>
          <w:szCs w:val="24"/>
        </w:rPr>
        <w:t xml:space="preserve"> the sacrificial offering of his body and blood at the Last Supper. </w:t>
      </w:r>
    </w:p>
    <w:p w14:paraId="0B5C2E8B" w14:textId="348BED2A" w:rsidR="00135B98" w:rsidRPr="00944C67" w:rsidRDefault="00135B98" w:rsidP="00DE1915">
      <w:pPr>
        <w:pStyle w:val="BodyText"/>
        <w:spacing w:after="120" w:line="276" w:lineRule="auto"/>
        <w:ind w:left="0" w:right="98"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 body and blood </w:t>
      </w:r>
      <w:proofErr w:type="gramStart"/>
      <w:r w:rsidRPr="00944C67">
        <w:rPr>
          <w:rFonts w:ascii="Calibri" w:hAnsi="Calibri" w:cs="Calibri"/>
          <w:color w:val="000000" w:themeColor="text1"/>
          <w:sz w:val="24"/>
          <w:szCs w:val="24"/>
        </w:rPr>
        <w:t>Jesus</w:t>
      </w:r>
      <w:proofErr w:type="gramEnd"/>
      <w:r w:rsidRPr="00944C67">
        <w:rPr>
          <w:rFonts w:ascii="Calibri" w:hAnsi="Calibri" w:cs="Calibri"/>
          <w:color w:val="000000" w:themeColor="text1"/>
          <w:sz w:val="24"/>
          <w:szCs w:val="24"/>
        </w:rPr>
        <w:t xml:space="preserve"> spoke of at the Last Supper </w:t>
      </w:r>
      <w:r w:rsidR="00DE1915" w:rsidRPr="00944C67">
        <w:rPr>
          <w:rFonts w:ascii="Calibri" w:hAnsi="Calibri" w:cs="Calibri"/>
          <w:color w:val="000000" w:themeColor="text1"/>
          <w:sz w:val="24"/>
          <w:szCs w:val="24"/>
        </w:rPr>
        <w:t>are</w:t>
      </w:r>
      <w:r w:rsidRPr="00944C67">
        <w:rPr>
          <w:rFonts w:ascii="Calibri" w:hAnsi="Calibri" w:cs="Calibri"/>
          <w:color w:val="000000" w:themeColor="text1"/>
          <w:sz w:val="24"/>
          <w:szCs w:val="24"/>
        </w:rPr>
        <w:t xml:space="preserve"> his body and blood that w</w:t>
      </w:r>
      <w:r w:rsidR="00DE1915" w:rsidRPr="00944C67">
        <w:rPr>
          <w:rFonts w:ascii="Calibri" w:hAnsi="Calibri" w:cs="Calibri"/>
          <w:color w:val="000000" w:themeColor="text1"/>
          <w:sz w:val="24"/>
          <w:szCs w:val="24"/>
        </w:rPr>
        <w:t>ere</w:t>
      </w:r>
      <w:r w:rsidRPr="00944C67">
        <w:rPr>
          <w:rFonts w:ascii="Calibri" w:hAnsi="Calibri" w:cs="Calibri"/>
          <w:color w:val="000000" w:themeColor="text1"/>
          <w:sz w:val="24"/>
          <w:szCs w:val="24"/>
        </w:rPr>
        <w:t xml:space="preserve"> sacrificed on Calvary, and th</w:t>
      </w:r>
      <w:r w:rsidR="00DE1915" w:rsidRPr="00944C67">
        <w:rPr>
          <w:rFonts w:ascii="Calibri" w:hAnsi="Calibri" w:cs="Calibri"/>
          <w:color w:val="000000" w:themeColor="text1"/>
          <w:sz w:val="24"/>
          <w:szCs w:val="24"/>
        </w:rPr>
        <w:t>ey</w:t>
      </w:r>
      <w:r w:rsidRPr="00944C67">
        <w:rPr>
          <w:rFonts w:ascii="Calibri" w:hAnsi="Calibri" w:cs="Calibri"/>
          <w:color w:val="000000" w:themeColor="text1"/>
          <w:sz w:val="24"/>
          <w:szCs w:val="24"/>
        </w:rPr>
        <w:t xml:space="preserve"> </w:t>
      </w:r>
      <w:r w:rsidR="00DE1915" w:rsidRPr="00944C67">
        <w:rPr>
          <w:rFonts w:ascii="Calibri" w:hAnsi="Calibri" w:cs="Calibri"/>
          <w:color w:val="000000" w:themeColor="text1"/>
          <w:sz w:val="24"/>
          <w:szCs w:val="24"/>
        </w:rPr>
        <w:t>are</w:t>
      </w:r>
      <w:r w:rsidRPr="00944C67">
        <w:rPr>
          <w:rFonts w:ascii="Calibri" w:hAnsi="Calibri" w:cs="Calibri"/>
          <w:color w:val="000000" w:themeColor="text1"/>
          <w:sz w:val="24"/>
          <w:szCs w:val="24"/>
        </w:rPr>
        <w:t xml:space="preserve"> made present to us in the Mass. </w:t>
      </w:r>
    </w:p>
    <w:p w14:paraId="6A7244A3" w14:textId="29AFA9E5" w:rsidR="00135B98" w:rsidRPr="00944C67" w:rsidRDefault="00135B98" w:rsidP="00DE1915">
      <w:pPr>
        <w:pStyle w:val="BodyText"/>
        <w:spacing w:after="120" w:line="276" w:lineRule="auto"/>
        <w:ind w:left="0" w:right="98"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 </w:t>
      </w:r>
      <w:r w:rsidRPr="00944C67">
        <w:rPr>
          <w:rFonts w:ascii="Calibri" w:hAnsi="Calibri" w:cs="Calibri"/>
          <w:i/>
          <w:color w:val="000000" w:themeColor="text1"/>
          <w:sz w:val="24"/>
          <w:szCs w:val="24"/>
        </w:rPr>
        <w:t xml:space="preserve">Catechism </w:t>
      </w:r>
      <w:r w:rsidRPr="00944C67">
        <w:rPr>
          <w:rFonts w:ascii="Calibri" w:hAnsi="Calibri" w:cs="Calibri"/>
          <w:color w:val="000000" w:themeColor="text1"/>
          <w:sz w:val="24"/>
          <w:szCs w:val="24"/>
        </w:rPr>
        <w:t>teaches that the Mass “</w:t>
      </w:r>
      <w:r w:rsidRPr="00944C67">
        <w:rPr>
          <w:rFonts w:ascii="Calibri" w:hAnsi="Calibri" w:cs="Calibri"/>
          <w:i/>
          <w:color w:val="000000" w:themeColor="text1"/>
          <w:sz w:val="24"/>
          <w:szCs w:val="24"/>
        </w:rPr>
        <w:t xml:space="preserve">re-presents </w:t>
      </w:r>
      <w:r w:rsidRPr="00944C67">
        <w:rPr>
          <w:rFonts w:ascii="Calibri" w:hAnsi="Calibri" w:cs="Calibri"/>
          <w:color w:val="000000" w:themeColor="text1"/>
          <w:sz w:val="24"/>
          <w:szCs w:val="24"/>
        </w:rPr>
        <w:t>(makes present) the sacrifice of the cross.</w:t>
      </w:r>
      <w:bookmarkStart w:id="2" w:name="_bookmark4"/>
      <w:bookmarkEnd w:id="2"/>
      <w:r w:rsidRPr="00944C67">
        <w:rPr>
          <w:rFonts w:ascii="Calibri" w:hAnsi="Calibri" w:cs="Calibri"/>
          <w:color w:val="000000" w:themeColor="text1"/>
          <w:sz w:val="24"/>
          <w:szCs w:val="24"/>
        </w:rPr>
        <w:t>”</w:t>
      </w:r>
      <w:r w:rsidRPr="00944C67">
        <w:rPr>
          <w:rFonts w:ascii="Calibri" w:hAnsi="Calibri" w:cs="Calibri"/>
          <w:color w:val="000000" w:themeColor="text1"/>
          <w:position w:val="10"/>
          <w:sz w:val="24"/>
          <w:szCs w:val="24"/>
        </w:rPr>
        <w:t xml:space="preserve"> </w:t>
      </w:r>
      <w:r w:rsidRPr="00944C67">
        <w:rPr>
          <w:rFonts w:ascii="Calibri" w:hAnsi="Calibri" w:cs="Calibri"/>
          <w:color w:val="000000" w:themeColor="text1"/>
          <w:sz w:val="24"/>
          <w:szCs w:val="24"/>
        </w:rPr>
        <w:t xml:space="preserve">Through the Eucharist, “the bloody sacrifice which he was to accomplish once for all on the cross would be re-presented, its </w:t>
      </w:r>
      <w:r w:rsidR="00DE1915" w:rsidRPr="00944C67">
        <w:rPr>
          <w:rFonts w:ascii="Calibri" w:hAnsi="Calibri" w:cs="Calibri"/>
          <w:color w:val="000000" w:themeColor="text1"/>
          <w:sz w:val="24"/>
          <w:szCs w:val="24"/>
        </w:rPr>
        <w:t>memory perpetuated</w:t>
      </w:r>
      <w:r w:rsidRPr="00944C67">
        <w:rPr>
          <w:rFonts w:ascii="Calibri" w:hAnsi="Calibri" w:cs="Calibri"/>
          <w:color w:val="000000" w:themeColor="text1"/>
          <w:sz w:val="24"/>
          <w:szCs w:val="24"/>
        </w:rPr>
        <w:t xml:space="preserve"> until the end of the world, and its power applied for the forgiveness of the sins.</w:t>
      </w:r>
      <w:bookmarkStart w:id="3" w:name="_bookmark5"/>
      <w:bookmarkEnd w:id="3"/>
      <w:r w:rsidRPr="00944C67">
        <w:rPr>
          <w:rFonts w:ascii="Calibri" w:hAnsi="Calibri" w:cs="Calibri"/>
          <w:color w:val="000000" w:themeColor="text1"/>
          <w:sz w:val="24"/>
          <w:szCs w:val="24"/>
        </w:rPr>
        <w:t xml:space="preserve">” </w:t>
      </w:r>
    </w:p>
    <w:p w14:paraId="3CC01F9F" w14:textId="2A609C65" w:rsidR="00135B98" w:rsidRPr="00944C67" w:rsidRDefault="00135B98" w:rsidP="00DE1915">
      <w:pPr>
        <w:pStyle w:val="Heading2"/>
        <w:spacing w:before="0" w:after="120"/>
        <w:jc w:val="both"/>
        <w:rPr>
          <w:rFonts w:ascii="Calibri" w:hAnsi="Calibri" w:cs="Calibri"/>
          <w:b/>
          <w:bCs/>
          <w:color w:val="0432FF"/>
          <w:sz w:val="24"/>
          <w:szCs w:val="24"/>
        </w:rPr>
      </w:pPr>
      <w:r w:rsidRPr="00944C67">
        <w:rPr>
          <w:rFonts w:ascii="Calibri" w:hAnsi="Calibri" w:cs="Calibri"/>
          <w:b/>
          <w:bCs/>
          <w:color w:val="0432FF"/>
          <w:sz w:val="24"/>
          <w:szCs w:val="24"/>
        </w:rPr>
        <w:t xml:space="preserve">The Real Presence of </w:t>
      </w:r>
      <w:r w:rsidR="00DE1915" w:rsidRPr="00944C67">
        <w:rPr>
          <w:rFonts w:ascii="Calibri" w:hAnsi="Calibri" w:cs="Calibri"/>
          <w:b/>
          <w:bCs/>
          <w:color w:val="0432FF"/>
          <w:sz w:val="24"/>
          <w:szCs w:val="24"/>
        </w:rPr>
        <w:t>Christ</w:t>
      </w:r>
    </w:p>
    <w:p w14:paraId="3189DAA6" w14:textId="77777777" w:rsidR="00135B98" w:rsidRPr="00944C67" w:rsidRDefault="00135B98" w:rsidP="00DE1915">
      <w:pPr>
        <w:pStyle w:val="BodyText"/>
        <w:spacing w:after="120" w:line="276" w:lineRule="auto"/>
        <w:ind w:left="0" w:right="100" w:firstLine="0"/>
        <w:rPr>
          <w:rFonts w:ascii="Calibri" w:hAnsi="Calibri" w:cs="Calibri"/>
          <w:color w:val="000000" w:themeColor="text1"/>
          <w:sz w:val="24"/>
          <w:szCs w:val="24"/>
        </w:rPr>
      </w:pPr>
      <w:r w:rsidRPr="00944C67">
        <w:rPr>
          <w:rFonts w:ascii="Calibri" w:hAnsi="Calibri" w:cs="Calibri"/>
          <w:b/>
          <w:bCs/>
          <w:color w:val="000000" w:themeColor="text1"/>
          <w:sz w:val="24"/>
          <w:szCs w:val="24"/>
        </w:rPr>
        <w:t>The Eucharist is not merely a symbol of Jesus.</w:t>
      </w:r>
      <w:r w:rsidRPr="00944C67">
        <w:rPr>
          <w:rFonts w:ascii="Calibri" w:hAnsi="Calibri" w:cs="Calibri"/>
          <w:color w:val="000000" w:themeColor="text1"/>
          <w:sz w:val="24"/>
          <w:szCs w:val="24"/>
        </w:rPr>
        <w:t xml:space="preserve"> Nor is Christ only spiritually present in some vague way in the bread and wine.</w:t>
      </w:r>
    </w:p>
    <w:p w14:paraId="1095DB83" w14:textId="032F1227" w:rsidR="00135B98" w:rsidRPr="00944C67" w:rsidRDefault="00135B98" w:rsidP="00DE1915">
      <w:pPr>
        <w:pStyle w:val="BodyText"/>
        <w:spacing w:after="120" w:line="276" w:lineRule="auto"/>
        <w:ind w:left="0"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 Eucharist is that it contains the </w:t>
      </w:r>
      <w:r w:rsidRPr="00944C67">
        <w:rPr>
          <w:rFonts w:ascii="Calibri" w:hAnsi="Calibri" w:cs="Calibri"/>
          <w:i/>
          <w:color w:val="000000" w:themeColor="text1"/>
          <w:sz w:val="24"/>
          <w:szCs w:val="24"/>
        </w:rPr>
        <w:t xml:space="preserve">real presence </w:t>
      </w:r>
      <w:r w:rsidRPr="00944C67">
        <w:rPr>
          <w:rFonts w:ascii="Calibri" w:hAnsi="Calibri" w:cs="Calibri"/>
          <w:color w:val="000000" w:themeColor="text1"/>
          <w:sz w:val="24"/>
          <w:szCs w:val="24"/>
        </w:rPr>
        <w:t>of Jesus.  The Catholic Church teaches that although Christ is present to his people in many ways—in the poor, in his word, in the sacraments, and in the prayer of two or more gathered in his name</w:t>
      </w:r>
      <w:r w:rsidR="00DE1915" w:rsidRPr="00944C67">
        <w:rPr>
          <w:rFonts w:ascii="Calibri" w:hAnsi="Calibri" w:cs="Calibri"/>
          <w:color w:val="000000" w:themeColor="text1"/>
          <w:sz w:val="24"/>
          <w:szCs w:val="24"/>
        </w:rPr>
        <w:t>, etc.</w:t>
      </w:r>
      <w:r w:rsidRPr="00944C67">
        <w:rPr>
          <w:rFonts w:ascii="Calibri" w:hAnsi="Calibri" w:cs="Calibri"/>
          <w:color w:val="000000" w:themeColor="text1"/>
          <w:sz w:val="24"/>
          <w:szCs w:val="24"/>
        </w:rPr>
        <w:t xml:space="preserve">—he is uniquely present in the Eucharist,  there the body and blood, soul and divinity of Jesus Christ is </w:t>
      </w:r>
      <w:r w:rsidRPr="00944C67">
        <w:rPr>
          <w:rFonts w:ascii="Calibri" w:hAnsi="Calibri" w:cs="Calibri"/>
          <w:b/>
          <w:bCs/>
          <w:i/>
          <w:iCs/>
          <w:color w:val="0432FF"/>
          <w:sz w:val="24"/>
          <w:szCs w:val="24"/>
        </w:rPr>
        <w:t>substantially</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contained. </w:t>
      </w:r>
    </w:p>
    <w:p w14:paraId="526D7332" w14:textId="2EB6EED4" w:rsidR="00135B98" w:rsidRPr="00944C67" w:rsidRDefault="00135B98" w:rsidP="00DE1915">
      <w:pPr>
        <w:pStyle w:val="BodyText"/>
        <w:spacing w:after="120" w:line="276" w:lineRule="auto"/>
        <w:ind w:left="0" w:right="120"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 Catholic Church affirms that </w:t>
      </w:r>
      <w:proofErr w:type="gramStart"/>
      <w:r w:rsidRPr="00944C67">
        <w:rPr>
          <w:rFonts w:ascii="Calibri" w:hAnsi="Calibri" w:cs="Calibri"/>
          <w:color w:val="000000" w:themeColor="text1"/>
          <w:sz w:val="24"/>
          <w:szCs w:val="24"/>
        </w:rPr>
        <w:t>at</w:t>
      </w:r>
      <w:r w:rsidRPr="00944C67">
        <w:rPr>
          <w:rFonts w:ascii="Calibri" w:hAnsi="Calibri" w:cs="Calibri"/>
          <w:color w:val="000000" w:themeColor="text1"/>
          <w:spacing w:val="29"/>
          <w:sz w:val="24"/>
          <w:szCs w:val="24"/>
        </w:rPr>
        <w:t xml:space="preserve"> </w:t>
      </w:r>
      <w:r w:rsidRPr="00944C67">
        <w:rPr>
          <w:rFonts w:ascii="Calibri" w:hAnsi="Calibri" w:cs="Calibri"/>
          <w:color w:val="000000" w:themeColor="text1"/>
          <w:sz w:val="24"/>
          <w:szCs w:val="24"/>
        </w:rPr>
        <w:t>the</w:t>
      </w:r>
      <w:r w:rsidRPr="00944C67">
        <w:rPr>
          <w:rFonts w:ascii="Calibri" w:hAnsi="Calibri" w:cs="Calibri"/>
          <w:color w:val="000000" w:themeColor="text1"/>
          <w:spacing w:val="29"/>
          <w:sz w:val="24"/>
          <w:szCs w:val="24"/>
        </w:rPr>
        <w:t xml:space="preserve"> </w:t>
      </w:r>
      <w:r w:rsidRPr="00944C67">
        <w:rPr>
          <w:rFonts w:ascii="Calibri" w:hAnsi="Calibri" w:cs="Calibri"/>
          <w:color w:val="000000" w:themeColor="text1"/>
          <w:sz w:val="24"/>
          <w:szCs w:val="24"/>
        </w:rPr>
        <w:t>moment</w:t>
      </w:r>
      <w:proofErr w:type="gramEnd"/>
      <w:r w:rsidRPr="00944C67">
        <w:rPr>
          <w:rFonts w:ascii="Calibri" w:hAnsi="Calibri" w:cs="Calibri"/>
          <w:color w:val="000000" w:themeColor="text1"/>
          <w:spacing w:val="29"/>
          <w:sz w:val="24"/>
          <w:szCs w:val="24"/>
        </w:rPr>
        <w:t xml:space="preserve"> </w:t>
      </w:r>
      <w:r w:rsidRPr="00944C67">
        <w:rPr>
          <w:rFonts w:ascii="Calibri" w:hAnsi="Calibri" w:cs="Calibri"/>
          <w:color w:val="000000" w:themeColor="text1"/>
          <w:sz w:val="24"/>
          <w:szCs w:val="24"/>
        </w:rPr>
        <w:t>of</w:t>
      </w:r>
      <w:r w:rsidRPr="00944C67">
        <w:rPr>
          <w:rFonts w:ascii="Calibri" w:hAnsi="Calibri" w:cs="Calibri"/>
          <w:color w:val="000000" w:themeColor="text1"/>
          <w:spacing w:val="29"/>
          <w:sz w:val="24"/>
          <w:szCs w:val="24"/>
        </w:rPr>
        <w:t xml:space="preserve"> </w:t>
      </w:r>
      <w:r w:rsidRPr="00944C67">
        <w:rPr>
          <w:rFonts w:ascii="Calibri" w:hAnsi="Calibri" w:cs="Calibri"/>
          <w:color w:val="000000" w:themeColor="text1"/>
          <w:sz w:val="24"/>
          <w:szCs w:val="24"/>
        </w:rPr>
        <w:t>consecration,</w:t>
      </w:r>
      <w:r w:rsidRPr="00944C67">
        <w:rPr>
          <w:rFonts w:ascii="Calibri" w:hAnsi="Calibri" w:cs="Calibri"/>
          <w:color w:val="000000" w:themeColor="text1"/>
          <w:spacing w:val="29"/>
          <w:sz w:val="24"/>
          <w:szCs w:val="24"/>
        </w:rPr>
        <w:t xml:space="preserve"> </w:t>
      </w:r>
      <w:r w:rsidRPr="00944C67">
        <w:rPr>
          <w:rFonts w:ascii="Calibri" w:hAnsi="Calibri" w:cs="Calibri"/>
          <w:color w:val="000000" w:themeColor="text1"/>
          <w:sz w:val="24"/>
          <w:szCs w:val="24"/>
        </w:rPr>
        <w:t>the</w:t>
      </w:r>
      <w:r w:rsidRPr="00944C67">
        <w:rPr>
          <w:rFonts w:ascii="Calibri" w:hAnsi="Calibri" w:cs="Calibri"/>
          <w:color w:val="000000" w:themeColor="text1"/>
          <w:spacing w:val="29"/>
          <w:sz w:val="24"/>
          <w:szCs w:val="24"/>
        </w:rPr>
        <w:t xml:space="preserve"> </w:t>
      </w:r>
      <w:r w:rsidRPr="00944C67">
        <w:rPr>
          <w:rFonts w:ascii="Calibri" w:hAnsi="Calibri" w:cs="Calibri"/>
          <w:color w:val="000000" w:themeColor="text1"/>
          <w:sz w:val="24"/>
          <w:szCs w:val="24"/>
        </w:rPr>
        <w:t>bread and wine on the altar are changed into Christ’s body and blood.</w:t>
      </w:r>
      <w:r w:rsidR="00DE1915" w:rsidRPr="00944C67">
        <w:rPr>
          <w:rFonts w:ascii="Calibri" w:hAnsi="Calibri" w:cs="Calibri"/>
          <w:color w:val="000000" w:themeColor="text1"/>
          <w:sz w:val="24"/>
          <w:szCs w:val="24"/>
        </w:rPr>
        <w:t xml:space="preserve"> </w:t>
      </w:r>
      <w:r w:rsidRPr="00944C67">
        <w:rPr>
          <w:rFonts w:ascii="Calibri" w:hAnsi="Calibri" w:cs="Calibri"/>
          <w:color w:val="000000" w:themeColor="text1"/>
          <w:sz w:val="24"/>
          <w:szCs w:val="24"/>
        </w:rPr>
        <w:t xml:space="preserve">The theological term used to describe this change is </w:t>
      </w:r>
      <w:r w:rsidRPr="00944C67">
        <w:rPr>
          <w:rFonts w:ascii="Calibri" w:hAnsi="Calibri" w:cs="Calibri"/>
          <w:b/>
          <w:bCs/>
          <w:i/>
          <w:color w:val="0432FF"/>
          <w:sz w:val="24"/>
          <w:szCs w:val="24"/>
        </w:rPr>
        <w:t>transubstantiation</w:t>
      </w:r>
      <w:r w:rsidRPr="00944C67">
        <w:rPr>
          <w:rFonts w:ascii="Calibri" w:hAnsi="Calibri" w:cs="Calibri"/>
          <w:color w:val="000000" w:themeColor="text1"/>
          <w:sz w:val="24"/>
          <w:szCs w:val="24"/>
        </w:rPr>
        <w:t>.</w:t>
      </w:r>
    </w:p>
    <w:p w14:paraId="4BE9334F" w14:textId="77777777" w:rsidR="00135B98" w:rsidRPr="00944C67" w:rsidRDefault="00135B98" w:rsidP="00DE1915">
      <w:pPr>
        <w:pStyle w:val="BodyText"/>
        <w:spacing w:after="120" w:line="276" w:lineRule="auto"/>
        <w:ind w:left="0" w:right="123" w:firstLine="0"/>
        <w:rPr>
          <w:rFonts w:ascii="Calibri" w:hAnsi="Calibri" w:cs="Calibri"/>
          <w:color w:val="000000" w:themeColor="text1"/>
          <w:w w:val="105"/>
          <w:sz w:val="24"/>
          <w:szCs w:val="24"/>
        </w:rPr>
      </w:pPr>
      <w:r w:rsidRPr="00944C67">
        <w:rPr>
          <w:rFonts w:ascii="Calibri" w:hAnsi="Calibri" w:cs="Calibri"/>
          <w:color w:val="000000" w:themeColor="text1"/>
          <w:w w:val="105"/>
          <w:sz w:val="24"/>
          <w:szCs w:val="24"/>
        </w:rPr>
        <w:t>All the outward, sensible appearances</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of</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bread</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and</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wine</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remain.</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The</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host</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still</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looks</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like</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bread,</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tastes</w:t>
      </w:r>
      <w:r w:rsidRPr="00944C67">
        <w:rPr>
          <w:rFonts w:ascii="Calibri" w:hAnsi="Calibri" w:cs="Calibri"/>
          <w:color w:val="000000" w:themeColor="text1"/>
          <w:spacing w:val="-11"/>
          <w:w w:val="105"/>
          <w:sz w:val="24"/>
          <w:szCs w:val="24"/>
        </w:rPr>
        <w:t xml:space="preserve"> </w:t>
      </w:r>
      <w:r w:rsidRPr="00944C67">
        <w:rPr>
          <w:rFonts w:ascii="Calibri" w:hAnsi="Calibri" w:cs="Calibri"/>
          <w:color w:val="000000" w:themeColor="text1"/>
          <w:w w:val="105"/>
          <w:sz w:val="24"/>
          <w:szCs w:val="24"/>
        </w:rPr>
        <w:t xml:space="preserve">like bread, and feels like bread. And the chalice contains what to all the senses appears to be ordinary wine. The chemical structures of bread and wine remain the same. But underneath these appearances, Jesus’ body and blood is </w:t>
      </w:r>
      <w:proofErr w:type="gramStart"/>
      <w:r w:rsidRPr="00944C67">
        <w:rPr>
          <w:rFonts w:ascii="Calibri" w:hAnsi="Calibri" w:cs="Calibri"/>
          <w:color w:val="000000" w:themeColor="text1"/>
          <w:w w:val="105"/>
          <w:sz w:val="24"/>
          <w:szCs w:val="24"/>
        </w:rPr>
        <w:t>really present</w:t>
      </w:r>
      <w:proofErr w:type="gramEnd"/>
      <w:r w:rsidRPr="00944C67">
        <w:rPr>
          <w:rFonts w:ascii="Calibri" w:hAnsi="Calibri" w:cs="Calibri"/>
          <w:color w:val="000000" w:themeColor="text1"/>
          <w:spacing w:val="-24"/>
          <w:w w:val="105"/>
          <w:sz w:val="24"/>
          <w:szCs w:val="24"/>
        </w:rPr>
        <w:t xml:space="preserve"> </w:t>
      </w:r>
      <w:r w:rsidRPr="00944C67">
        <w:rPr>
          <w:rFonts w:ascii="Calibri" w:hAnsi="Calibri" w:cs="Calibri"/>
          <w:color w:val="000000" w:themeColor="text1"/>
          <w:w w:val="105"/>
          <w:sz w:val="24"/>
          <w:szCs w:val="24"/>
        </w:rPr>
        <w:t>in</w:t>
      </w:r>
      <w:r w:rsidRPr="00944C67">
        <w:rPr>
          <w:rFonts w:ascii="Calibri" w:hAnsi="Calibri" w:cs="Calibri"/>
          <w:color w:val="000000" w:themeColor="text1"/>
          <w:spacing w:val="-24"/>
          <w:w w:val="105"/>
          <w:sz w:val="24"/>
          <w:szCs w:val="24"/>
        </w:rPr>
        <w:t xml:space="preserve"> </w:t>
      </w:r>
      <w:r w:rsidRPr="00944C67">
        <w:rPr>
          <w:rFonts w:ascii="Calibri" w:hAnsi="Calibri" w:cs="Calibri"/>
          <w:color w:val="000000" w:themeColor="text1"/>
          <w:w w:val="105"/>
          <w:sz w:val="24"/>
          <w:szCs w:val="24"/>
        </w:rPr>
        <w:t>the</w:t>
      </w:r>
      <w:r w:rsidRPr="00944C67">
        <w:rPr>
          <w:rFonts w:ascii="Calibri" w:hAnsi="Calibri" w:cs="Calibri"/>
          <w:color w:val="000000" w:themeColor="text1"/>
          <w:spacing w:val="-24"/>
          <w:w w:val="105"/>
          <w:sz w:val="24"/>
          <w:szCs w:val="24"/>
        </w:rPr>
        <w:t xml:space="preserve"> </w:t>
      </w:r>
      <w:r w:rsidRPr="00944C67">
        <w:rPr>
          <w:rFonts w:ascii="Calibri" w:hAnsi="Calibri" w:cs="Calibri"/>
          <w:color w:val="000000" w:themeColor="text1"/>
          <w:w w:val="105"/>
          <w:sz w:val="24"/>
          <w:szCs w:val="24"/>
        </w:rPr>
        <w:t>Eucharist.</w:t>
      </w:r>
    </w:p>
    <w:p w14:paraId="4C6237FD" w14:textId="4E66C5AF" w:rsidR="00135B98" w:rsidRPr="00944C67" w:rsidRDefault="00135B98" w:rsidP="00DE1915">
      <w:pPr>
        <w:pStyle w:val="BodyText"/>
        <w:spacing w:after="120" w:line="276" w:lineRule="auto"/>
        <w:ind w:left="0" w:right="118"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Jesus himself taught about the Eucharist </w:t>
      </w:r>
      <w:r w:rsidR="00DE1915" w:rsidRPr="00944C67">
        <w:rPr>
          <w:rFonts w:ascii="Calibri" w:hAnsi="Calibri" w:cs="Calibri"/>
          <w:color w:val="000000" w:themeColor="text1"/>
          <w:sz w:val="24"/>
          <w:szCs w:val="24"/>
        </w:rPr>
        <w:t>not in</w:t>
      </w:r>
      <w:r w:rsidRPr="00944C67">
        <w:rPr>
          <w:rFonts w:ascii="Calibri" w:hAnsi="Calibri" w:cs="Calibri"/>
          <w:color w:val="000000" w:themeColor="text1"/>
          <w:sz w:val="24"/>
          <w:szCs w:val="24"/>
        </w:rPr>
        <w:t xml:space="preserve"> vague </w:t>
      </w:r>
      <w:proofErr w:type="gramStart"/>
      <w:r w:rsidRPr="00944C67">
        <w:rPr>
          <w:rFonts w:ascii="Calibri" w:hAnsi="Calibri" w:cs="Calibri"/>
          <w:color w:val="000000" w:themeColor="text1"/>
          <w:sz w:val="24"/>
          <w:szCs w:val="24"/>
        </w:rPr>
        <w:t>language</w:t>
      </w:r>
      <w:r w:rsidR="00DE1915" w:rsidRPr="00944C67">
        <w:rPr>
          <w:rFonts w:ascii="Calibri" w:hAnsi="Calibri" w:cs="Calibri"/>
          <w:color w:val="000000" w:themeColor="text1"/>
          <w:sz w:val="24"/>
          <w:szCs w:val="24"/>
        </w:rPr>
        <w:t>,</w:t>
      </w:r>
      <w:r w:rsidRPr="00944C67">
        <w:rPr>
          <w:rFonts w:ascii="Calibri" w:hAnsi="Calibri" w:cs="Calibri"/>
          <w:color w:val="000000" w:themeColor="text1"/>
          <w:sz w:val="24"/>
          <w:szCs w:val="24"/>
        </w:rPr>
        <w:t xml:space="preserve"> but</w:t>
      </w:r>
      <w:proofErr w:type="gramEnd"/>
      <w:r w:rsidRPr="00944C67">
        <w:rPr>
          <w:rFonts w:ascii="Calibri" w:hAnsi="Calibri" w:cs="Calibri"/>
          <w:color w:val="000000" w:themeColor="text1"/>
          <w:sz w:val="24"/>
          <w:szCs w:val="24"/>
        </w:rPr>
        <w:t xml:space="preserve"> rather spoke of a profound realism to describe how we will partake of his body and blood. He said we must </w:t>
      </w:r>
      <w:r w:rsidRPr="00944C67">
        <w:rPr>
          <w:rFonts w:ascii="Calibri" w:hAnsi="Calibri" w:cs="Calibri"/>
          <w:i/>
          <w:color w:val="000000" w:themeColor="text1"/>
          <w:sz w:val="24"/>
          <w:szCs w:val="24"/>
        </w:rPr>
        <w:t xml:space="preserve">eat </w:t>
      </w:r>
      <w:r w:rsidRPr="00944C67">
        <w:rPr>
          <w:rFonts w:ascii="Calibri" w:hAnsi="Calibri" w:cs="Calibri"/>
          <w:color w:val="000000" w:themeColor="text1"/>
          <w:sz w:val="24"/>
          <w:szCs w:val="24"/>
        </w:rPr>
        <w:t xml:space="preserve">his flesh and drink his blood. </w:t>
      </w:r>
    </w:p>
    <w:p w14:paraId="6F0ABA07" w14:textId="77777777" w:rsidR="00135B98" w:rsidRPr="00944C67" w:rsidRDefault="00135B98" w:rsidP="00DE1915">
      <w:pPr>
        <w:pStyle w:val="BodyText"/>
        <w:spacing w:after="120" w:line="276" w:lineRule="auto"/>
        <w:ind w:left="720" w:right="118"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“Truly, truly I say to you, unless you eat the </w:t>
      </w:r>
      <w:r w:rsidRPr="00944C67">
        <w:rPr>
          <w:rFonts w:ascii="Calibri" w:hAnsi="Calibri" w:cs="Calibri"/>
          <w:b/>
          <w:bCs/>
          <w:color w:val="0432FF"/>
          <w:sz w:val="24"/>
          <w:szCs w:val="24"/>
        </w:rPr>
        <w:t>flesh</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of the Son of man and drink his blood you have no life in you; </w:t>
      </w:r>
      <w:r w:rsidRPr="00944C67">
        <w:rPr>
          <w:rFonts w:ascii="Calibri" w:hAnsi="Calibri" w:cs="Calibri"/>
          <w:color w:val="000000" w:themeColor="text1"/>
          <w:sz w:val="24"/>
          <w:szCs w:val="24"/>
        </w:rPr>
        <w:lastRenderedPageBreak/>
        <w:t xml:space="preserve">he who eats my </w:t>
      </w:r>
      <w:r w:rsidRPr="00944C67">
        <w:rPr>
          <w:rFonts w:ascii="Calibri" w:hAnsi="Calibri" w:cs="Calibri"/>
          <w:b/>
          <w:bCs/>
          <w:color w:val="0432FF"/>
          <w:sz w:val="24"/>
          <w:szCs w:val="24"/>
        </w:rPr>
        <w:t>flesh</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and drinks my blood has eternal life, and I will raise him up at the last day. For my </w:t>
      </w:r>
      <w:r w:rsidRPr="00944C67">
        <w:rPr>
          <w:rFonts w:ascii="Calibri" w:hAnsi="Calibri" w:cs="Calibri"/>
          <w:b/>
          <w:bCs/>
          <w:color w:val="0432FF"/>
          <w:sz w:val="24"/>
          <w:szCs w:val="24"/>
        </w:rPr>
        <w:t>flesh</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is food indeed, and my blood is drink indeed. He who eats my </w:t>
      </w:r>
      <w:r w:rsidRPr="00944C67">
        <w:rPr>
          <w:rFonts w:ascii="Calibri" w:hAnsi="Calibri" w:cs="Calibri"/>
          <w:b/>
          <w:bCs/>
          <w:color w:val="0432FF"/>
          <w:sz w:val="24"/>
          <w:szCs w:val="24"/>
        </w:rPr>
        <w:t>flesh</w:t>
      </w:r>
      <w:r w:rsidRPr="00944C67">
        <w:rPr>
          <w:rFonts w:ascii="Calibri" w:hAnsi="Calibri" w:cs="Calibri"/>
          <w:color w:val="0432FF"/>
          <w:sz w:val="24"/>
          <w:szCs w:val="24"/>
        </w:rPr>
        <w:t xml:space="preserve"> </w:t>
      </w:r>
      <w:r w:rsidRPr="00944C67">
        <w:rPr>
          <w:rFonts w:ascii="Calibri" w:hAnsi="Calibri" w:cs="Calibri"/>
          <w:color w:val="000000" w:themeColor="text1"/>
          <w:sz w:val="24"/>
          <w:szCs w:val="24"/>
        </w:rPr>
        <w:t xml:space="preserve">and drinks my blood abides in me, and I in him” (John 6:53-56).  </w:t>
      </w:r>
    </w:p>
    <w:p w14:paraId="2D92F012" w14:textId="39C3266D" w:rsidR="00DE1915" w:rsidRPr="00944C67" w:rsidRDefault="00DE1915" w:rsidP="00DE1915">
      <w:pPr>
        <w:pStyle w:val="BodyText"/>
        <w:spacing w:after="120" w:line="276" w:lineRule="auto"/>
        <w:ind w:left="0" w:right="118" w:firstLine="0"/>
        <w:rPr>
          <w:rFonts w:ascii="Calibri" w:hAnsi="Calibri" w:cs="Calibri"/>
          <w:sz w:val="24"/>
          <w:szCs w:val="24"/>
        </w:rPr>
      </w:pPr>
      <w:r w:rsidRPr="00944C67">
        <w:rPr>
          <w:rFonts w:ascii="Calibri" w:hAnsi="Calibri" w:cs="Calibri"/>
          <w:sz w:val="24"/>
          <w:szCs w:val="24"/>
        </w:rPr>
        <w:t>The word Jesus uses for “</w:t>
      </w:r>
      <w:r w:rsidRPr="00944C67">
        <w:rPr>
          <w:rFonts w:ascii="Calibri" w:hAnsi="Calibri" w:cs="Calibri"/>
          <w:color w:val="0432FF"/>
          <w:sz w:val="24"/>
          <w:szCs w:val="24"/>
        </w:rPr>
        <w:t>flesh</w:t>
      </w:r>
      <w:r w:rsidRPr="00944C67">
        <w:rPr>
          <w:rFonts w:ascii="Calibri" w:hAnsi="Calibri" w:cs="Calibri"/>
          <w:sz w:val="24"/>
          <w:szCs w:val="24"/>
        </w:rPr>
        <w:t>” is </w:t>
      </w:r>
      <w:proofErr w:type="spellStart"/>
      <w:r w:rsidRPr="00944C67">
        <w:rPr>
          <w:rStyle w:val="Emphasis"/>
          <w:rFonts w:ascii="Calibri" w:eastAsiaTheme="majorEastAsia" w:hAnsi="Calibri" w:cs="Calibri"/>
          <w:sz w:val="24"/>
          <w:szCs w:val="24"/>
        </w:rPr>
        <w:t>sarx</w:t>
      </w:r>
      <w:proofErr w:type="spellEnd"/>
      <w:r w:rsidRPr="00944C67">
        <w:rPr>
          <w:rFonts w:ascii="Calibri" w:hAnsi="Calibri" w:cs="Calibri"/>
          <w:sz w:val="24"/>
          <w:szCs w:val="24"/>
        </w:rPr>
        <w:t> (</w:t>
      </w:r>
      <w:proofErr w:type="spellStart"/>
      <w:r w:rsidRPr="00944C67">
        <w:rPr>
          <w:rFonts w:ascii="Calibri" w:hAnsi="Calibri" w:cs="Calibri"/>
          <w:sz w:val="24"/>
          <w:szCs w:val="24"/>
        </w:rPr>
        <w:t>σάρξ</w:t>
      </w:r>
      <w:proofErr w:type="spellEnd"/>
      <w:r w:rsidRPr="00944C67">
        <w:rPr>
          <w:rFonts w:ascii="Calibri" w:hAnsi="Calibri" w:cs="Calibri"/>
          <w:sz w:val="24"/>
          <w:szCs w:val="24"/>
        </w:rPr>
        <w:t xml:space="preserve">), and is used to denote real, physical </w:t>
      </w:r>
      <w:r w:rsidRPr="00944C67">
        <w:rPr>
          <w:rFonts w:ascii="Calibri" w:hAnsi="Calibri" w:cs="Calibri"/>
          <w:color w:val="0432FF"/>
          <w:sz w:val="24"/>
          <w:szCs w:val="24"/>
        </w:rPr>
        <w:t>flesh</w:t>
      </w:r>
      <w:r w:rsidRPr="00944C67">
        <w:rPr>
          <w:rFonts w:ascii="Calibri" w:hAnsi="Calibri" w:cs="Calibri"/>
          <w:sz w:val="24"/>
          <w:szCs w:val="24"/>
        </w:rPr>
        <w:t xml:space="preserve">. </w:t>
      </w:r>
      <w:r w:rsidRPr="00944C67">
        <w:rPr>
          <w:rStyle w:val="Emphasis"/>
          <w:rFonts w:ascii="Calibri" w:eastAsiaTheme="majorEastAsia" w:hAnsi="Calibri" w:cs="Calibri"/>
          <w:sz w:val="24"/>
          <w:szCs w:val="24"/>
        </w:rPr>
        <w:t>Strong’s Concordance</w:t>
      </w:r>
      <w:r w:rsidRPr="00944C67">
        <w:rPr>
          <w:rFonts w:ascii="Calibri" w:hAnsi="Calibri" w:cs="Calibri"/>
          <w:sz w:val="24"/>
          <w:szCs w:val="24"/>
        </w:rPr>
        <w:t xml:space="preserve"> (a Protestant concordance), defines </w:t>
      </w:r>
      <w:proofErr w:type="spellStart"/>
      <w:r w:rsidRPr="00944C67">
        <w:rPr>
          <w:rStyle w:val="Emphasis"/>
          <w:rFonts w:ascii="Calibri" w:eastAsiaTheme="majorEastAsia" w:hAnsi="Calibri" w:cs="Calibri"/>
          <w:sz w:val="24"/>
          <w:szCs w:val="24"/>
        </w:rPr>
        <w:t>sarx</w:t>
      </w:r>
      <w:proofErr w:type="spellEnd"/>
      <w:r w:rsidRPr="00944C67">
        <w:rPr>
          <w:rFonts w:ascii="Calibri" w:hAnsi="Calibri" w:cs="Calibri"/>
          <w:sz w:val="24"/>
          <w:szCs w:val="24"/>
        </w:rPr>
        <w:t> as, “</w:t>
      </w:r>
      <w:r w:rsidRPr="00944C67">
        <w:rPr>
          <w:rFonts w:ascii="Calibri" w:hAnsi="Calibri" w:cs="Calibri"/>
          <w:color w:val="0432FF"/>
          <w:sz w:val="24"/>
          <w:szCs w:val="24"/>
        </w:rPr>
        <w:t xml:space="preserve">flesh </w:t>
      </w:r>
      <w:r w:rsidRPr="00944C67">
        <w:rPr>
          <w:rFonts w:ascii="Calibri" w:hAnsi="Calibri" w:cs="Calibri"/>
          <w:sz w:val="24"/>
          <w:szCs w:val="24"/>
        </w:rPr>
        <w:t>(the soft substance of the living body, which covers the bones and is permeated with blood) of both man and beasts.” </w:t>
      </w:r>
      <w:r w:rsidRPr="00944C67">
        <w:rPr>
          <w:rStyle w:val="Emphasis"/>
          <w:rFonts w:ascii="Calibri" w:eastAsiaTheme="majorEastAsia" w:hAnsi="Calibri" w:cs="Calibri"/>
          <w:sz w:val="24"/>
          <w:szCs w:val="24"/>
        </w:rPr>
        <w:t>T</w:t>
      </w:r>
      <w:r w:rsidRPr="00944C67">
        <w:rPr>
          <w:rFonts w:ascii="Calibri" w:hAnsi="Calibri" w:cs="Calibri"/>
          <w:sz w:val="24"/>
          <w:szCs w:val="24"/>
        </w:rPr>
        <w:t>he Greek has another word for body: </w:t>
      </w:r>
      <w:r w:rsidRPr="00944C67">
        <w:rPr>
          <w:rStyle w:val="Emphasis"/>
          <w:rFonts w:ascii="Calibri" w:eastAsiaTheme="majorEastAsia" w:hAnsi="Calibri" w:cs="Calibri"/>
          <w:sz w:val="24"/>
          <w:szCs w:val="24"/>
        </w:rPr>
        <w:t>soma</w:t>
      </w:r>
      <w:r w:rsidRPr="00944C67">
        <w:rPr>
          <w:rFonts w:ascii="Calibri" w:hAnsi="Calibri" w:cs="Calibri"/>
          <w:sz w:val="24"/>
          <w:szCs w:val="24"/>
        </w:rPr>
        <w:t>.</w:t>
      </w:r>
    </w:p>
    <w:p w14:paraId="08E4215E" w14:textId="215B3FC3" w:rsidR="00DE1915" w:rsidRPr="00944C67" w:rsidRDefault="00DE1915" w:rsidP="00DE1915">
      <w:pPr>
        <w:pStyle w:val="has-medium-font-size"/>
        <w:spacing w:before="0" w:beforeAutospacing="0" w:after="120" w:afterAutospacing="0" w:line="276" w:lineRule="auto"/>
        <w:jc w:val="both"/>
        <w:rPr>
          <w:rFonts w:ascii="Calibri" w:hAnsi="Calibri" w:cs="Calibri"/>
        </w:rPr>
      </w:pPr>
      <w:r w:rsidRPr="00944C67">
        <w:rPr>
          <w:rFonts w:ascii="Calibri" w:hAnsi="Calibri" w:cs="Calibri"/>
        </w:rPr>
        <w:t>The verb Jesus initially chose for the word eat is </w:t>
      </w:r>
      <w:proofErr w:type="spellStart"/>
      <w:r w:rsidRPr="00944C67">
        <w:rPr>
          <w:rStyle w:val="Emphasis"/>
          <w:rFonts w:ascii="Calibri" w:eastAsiaTheme="majorEastAsia" w:hAnsi="Calibri" w:cs="Calibri"/>
        </w:rPr>
        <w:t>phago</w:t>
      </w:r>
      <w:proofErr w:type="spellEnd"/>
      <w:r w:rsidRPr="00944C67">
        <w:rPr>
          <w:rFonts w:ascii="Calibri" w:hAnsi="Calibri" w:cs="Calibri"/>
        </w:rPr>
        <w:t> (</w:t>
      </w:r>
      <w:proofErr w:type="spellStart"/>
      <w:r w:rsidRPr="00944C67">
        <w:rPr>
          <w:rFonts w:ascii="Calibri" w:hAnsi="Calibri" w:cs="Calibri"/>
        </w:rPr>
        <w:t>φάγω</w:t>
      </w:r>
      <w:proofErr w:type="spellEnd"/>
      <w:r w:rsidRPr="00944C67">
        <w:rPr>
          <w:rFonts w:ascii="Calibri" w:hAnsi="Calibri" w:cs="Calibri"/>
        </w:rPr>
        <w:t>), and it can have a variety of meanings. But in John 6:54, Jesus switches the verb he uses to represent the concept of eating. Instead of the broad, equivocal term </w:t>
      </w:r>
      <w:proofErr w:type="spellStart"/>
      <w:r w:rsidRPr="00944C67">
        <w:rPr>
          <w:rStyle w:val="Emphasis"/>
          <w:rFonts w:ascii="Calibri" w:eastAsiaTheme="majorEastAsia" w:hAnsi="Calibri" w:cs="Calibri"/>
        </w:rPr>
        <w:t>phago</w:t>
      </w:r>
      <w:proofErr w:type="spellEnd"/>
      <w:r w:rsidRPr="00944C67">
        <w:rPr>
          <w:rFonts w:ascii="Calibri" w:hAnsi="Calibri" w:cs="Calibri"/>
        </w:rPr>
        <w:t>, he changes to the very pointed term </w:t>
      </w:r>
      <w:proofErr w:type="spellStart"/>
      <w:r w:rsidRPr="00944C67">
        <w:rPr>
          <w:rStyle w:val="Emphasis"/>
          <w:rFonts w:ascii="Calibri" w:eastAsiaTheme="majorEastAsia" w:hAnsi="Calibri" w:cs="Calibri"/>
        </w:rPr>
        <w:t>trogo</w:t>
      </w:r>
      <w:proofErr w:type="spellEnd"/>
      <w:r w:rsidRPr="00944C67">
        <w:rPr>
          <w:rFonts w:ascii="Calibri" w:hAnsi="Calibri" w:cs="Calibri"/>
        </w:rPr>
        <w:t xml:space="preserve"> (</w:t>
      </w:r>
      <w:proofErr w:type="spellStart"/>
      <w:r w:rsidRPr="00944C67">
        <w:rPr>
          <w:rFonts w:ascii="Calibri" w:hAnsi="Calibri" w:cs="Calibri"/>
        </w:rPr>
        <w:t>τρώγω</w:t>
      </w:r>
      <w:proofErr w:type="spellEnd"/>
      <w:r w:rsidRPr="00944C67">
        <w:rPr>
          <w:rFonts w:ascii="Calibri" w:hAnsi="Calibri" w:cs="Calibri"/>
        </w:rPr>
        <w:t>), which has one very specific, literal meaning: to gnaw, crunch, or chew. This removes the last kernel of doubt from His listeners as to the proper interpretation of His words. is entirely unambiguous.</w:t>
      </w:r>
    </w:p>
    <w:p w14:paraId="32E0D1B7" w14:textId="42771510" w:rsidR="00DE1915" w:rsidRPr="00944C67" w:rsidRDefault="00DE1915" w:rsidP="00DE1915">
      <w:pPr>
        <w:pStyle w:val="has-medium-font-size"/>
        <w:spacing w:before="0" w:beforeAutospacing="0" w:after="120" w:afterAutospacing="0" w:line="276" w:lineRule="auto"/>
        <w:jc w:val="both"/>
        <w:rPr>
          <w:rFonts w:ascii="Calibri" w:hAnsi="Calibri" w:cs="Calibri"/>
        </w:rPr>
      </w:pPr>
      <w:r w:rsidRPr="00944C67">
        <w:rPr>
          <w:rFonts w:ascii="Calibri" w:hAnsi="Calibri" w:cs="Calibri"/>
        </w:rPr>
        <w:t>From John 6:54 on, Christ only uses the word </w:t>
      </w:r>
      <w:proofErr w:type="spellStart"/>
      <w:r w:rsidRPr="00944C67">
        <w:rPr>
          <w:rStyle w:val="Emphasis"/>
          <w:rFonts w:ascii="Calibri" w:eastAsiaTheme="majorEastAsia" w:hAnsi="Calibri" w:cs="Calibri"/>
        </w:rPr>
        <w:t>trogo</w:t>
      </w:r>
      <w:proofErr w:type="spellEnd"/>
      <w:r w:rsidRPr="00944C67">
        <w:rPr>
          <w:rFonts w:ascii="Calibri" w:hAnsi="Calibri" w:cs="Calibri"/>
        </w:rPr>
        <w:t> when referring to how believers will “eat” his flesh. In John 6:58, Jesus uses both </w:t>
      </w:r>
      <w:proofErr w:type="spellStart"/>
      <w:r w:rsidRPr="00944C67">
        <w:rPr>
          <w:rStyle w:val="Emphasis"/>
          <w:rFonts w:ascii="Calibri" w:eastAsiaTheme="majorEastAsia" w:hAnsi="Calibri" w:cs="Calibri"/>
        </w:rPr>
        <w:t>phago</w:t>
      </w:r>
      <w:proofErr w:type="spellEnd"/>
      <w:r w:rsidRPr="00944C67">
        <w:rPr>
          <w:rFonts w:ascii="Calibri" w:hAnsi="Calibri" w:cs="Calibri"/>
        </w:rPr>
        <w:t> and </w:t>
      </w:r>
      <w:proofErr w:type="spellStart"/>
      <w:r w:rsidRPr="00944C67">
        <w:rPr>
          <w:rStyle w:val="Emphasis"/>
          <w:rFonts w:ascii="Calibri" w:eastAsiaTheme="majorEastAsia" w:hAnsi="Calibri" w:cs="Calibri"/>
        </w:rPr>
        <w:t>trogo</w:t>
      </w:r>
      <w:proofErr w:type="spellEnd"/>
      <w:r w:rsidRPr="00944C67">
        <w:rPr>
          <w:rFonts w:ascii="Calibri" w:hAnsi="Calibri" w:cs="Calibri"/>
        </w:rPr>
        <w:t> together:</w:t>
      </w:r>
    </w:p>
    <w:p w14:paraId="75DA26A7" w14:textId="77777777" w:rsidR="00DE1915" w:rsidRPr="00944C67" w:rsidRDefault="00DE1915" w:rsidP="00DE1915">
      <w:pPr>
        <w:pStyle w:val="NormalWeb"/>
        <w:spacing w:before="0" w:beforeAutospacing="0" w:after="120" w:afterAutospacing="0" w:line="276" w:lineRule="auto"/>
        <w:ind w:left="720"/>
        <w:jc w:val="both"/>
        <w:rPr>
          <w:rFonts w:ascii="Calibri" w:hAnsi="Calibri" w:cs="Calibri"/>
        </w:rPr>
      </w:pPr>
      <w:r w:rsidRPr="00944C67">
        <w:rPr>
          <w:rFonts w:ascii="Calibri" w:hAnsi="Calibri" w:cs="Calibri"/>
        </w:rPr>
        <w:t xml:space="preserve">This is that bread which came down from heaven: not as your fathers did </w:t>
      </w:r>
      <w:r w:rsidRPr="00944C67">
        <w:rPr>
          <w:rFonts w:ascii="Calibri" w:hAnsi="Calibri" w:cs="Calibri"/>
          <w:b/>
          <w:bCs/>
          <w:color w:val="0432FF"/>
        </w:rPr>
        <w:t>eat</w:t>
      </w:r>
      <w:r w:rsidRPr="00944C67">
        <w:rPr>
          <w:rFonts w:ascii="Calibri" w:hAnsi="Calibri" w:cs="Calibri"/>
          <w:color w:val="0432FF"/>
        </w:rPr>
        <w:t xml:space="preserve"> </w:t>
      </w:r>
      <w:proofErr w:type="gramStart"/>
      <w:r w:rsidRPr="00944C67">
        <w:rPr>
          <w:rFonts w:ascii="Calibri" w:hAnsi="Calibri" w:cs="Calibri"/>
        </w:rPr>
        <w:t>manna, and</w:t>
      </w:r>
      <w:proofErr w:type="gramEnd"/>
      <w:r w:rsidRPr="00944C67">
        <w:rPr>
          <w:rFonts w:ascii="Calibri" w:hAnsi="Calibri" w:cs="Calibri"/>
        </w:rPr>
        <w:t xml:space="preserve"> are dead: he that </w:t>
      </w:r>
      <w:r w:rsidRPr="00944C67">
        <w:rPr>
          <w:rFonts w:ascii="Calibri" w:hAnsi="Calibri" w:cs="Calibri"/>
          <w:b/>
          <w:bCs/>
          <w:color w:val="0432FF"/>
        </w:rPr>
        <w:t>eats</w:t>
      </w:r>
      <w:r w:rsidRPr="00944C67">
        <w:rPr>
          <w:rFonts w:ascii="Calibri" w:hAnsi="Calibri" w:cs="Calibri"/>
          <w:color w:val="0432FF"/>
        </w:rPr>
        <w:t xml:space="preserve"> </w:t>
      </w:r>
      <w:r w:rsidRPr="00944C67">
        <w:rPr>
          <w:rFonts w:ascii="Calibri" w:hAnsi="Calibri" w:cs="Calibri"/>
        </w:rPr>
        <w:t xml:space="preserve">of this bread shall live </w:t>
      </w:r>
      <w:proofErr w:type="spellStart"/>
      <w:r w:rsidRPr="00944C67">
        <w:rPr>
          <w:rFonts w:ascii="Calibri" w:hAnsi="Calibri" w:cs="Calibri"/>
        </w:rPr>
        <w:t>for ever</w:t>
      </w:r>
      <w:proofErr w:type="spellEnd"/>
      <w:r w:rsidRPr="00944C67">
        <w:rPr>
          <w:rFonts w:ascii="Calibri" w:hAnsi="Calibri" w:cs="Calibri"/>
        </w:rPr>
        <w:t>.</w:t>
      </w:r>
    </w:p>
    <w:p w14:paraId="0DBC7AD0" w14:textId="3FC14E53" w:rsidR="00DE1915" w:rsidRPr="00944C67" w:rsidRDefault="00DE1915" w:rsidP="00DE1915">
      <w:pPr>
        <w:pStyle w:val="has-medium-font-size"/>
        <w:spacing w:before="0" w:beforeAutospacing="0" w:after="120" w:afterAutospacing="0" w:line="276" w:lineRule="auto"/>
        <w:jc w:val="both"/>
        <w:rPr>
          <w:rFonts w:ascii="Calibri" w:hAnsi="Calibri" w:cs="Calibri"/>
        </w:rPr>
      </w:pPr>
      <w:r w:rsidRPr="00944C67">
        <w:rPr>
          <w:rFonts w:ascii="Calibri" w:hAnsi="Calibri" w:cs="Calibri"/>
        </w:rPr>
        <w:t>In this passage, Jesus uses </w:t>
      </w:r>
      <w:proofErr w:type="spellStart"/>
      <w:r w:rsidRPr="00944C67">
        <w:rPr>
          <w:rStyle w:val="Emphasis"/>
          <w:rFonts w:ascii="Calibri" w:eastAsiaTheme="majorEastAsia" w:hAnsi="Calibri" w:cs="Calibri"/>
        </w:rPr>
        <w:t>phago</w:t>
      </w:r>
      <w:proofErr w:type="spellEnd"/>
      <w:r w:rsidRPr="00944C67">
        <w:rPr>
          <w:rStyle w:val="Emphasis"/>
          <w:rFonts w:ascii="Calibri" w:eastAsiaTheme="majorEastAsia" w:hAnsi="Calibri" w:cs="Calibri"/>
        </w:rPr>
        <w:t> </w:t>
      </w:r>
      <w:r w:rsidRPr="00944C67">
        <w:rPr>
          <w:rFonts w:ascii="Calibri" w:hAnsi="Calibri" w:cs="Calibri"/>
        </w:rPr>
        <w:t>when referring to the Israelites eating manna but again uses</w:t>
      </w:r>
      <w:r w:rsidRPr="00944C67">
        <w:rPr>
          <w:rStyle w:val="Emphasis"/>
          <w:rFonts w:ascii="Calibri" w:eastAsiaTheme="majorEastAsia" w:hAnsi="Calibri" w:cs="Calibri"/>
        </w:rPr>
        <w:t xml:space="preserve"> </w:t>
      </w:r>
      <w:proofErr w:type="spellStart"/>
      <w:r w:rsidRPr="00944C67">
        <w:rPr>
          <w:rStyle w:val="Emphasis"/>
          <w:rFonts w:ascii="Calibri" w:eastAsiaTheme="majorEastAsia" w:hAnsi="Calibri" w:cs="Calibri"/>
        </w:rPr>
        <w:t>trogo</w:t>
      </w:r>
      <w:proofErr w:type="spellEnd"/>
      <w:r w:rsidRPr="00944C67">
        <w:rPr>
          <w:rFonts w:ascii="Calibri" w:hAnsi="Calibri" w:cs="Calibri"/>
        </w:rPr>
        <w:t xml:space="preserve"> when referring to Himself. Jesus wants us to understand that we will “eat” His Body in the most literal, direct sense of the word. </w:t>
      </w:r>
    </w:p>
    <w:p w14:paraId="73766F2C" w14:textId="5F69B17D" w:rsidR="00DE1915" w:rsidRPr="00944C67" w:rsidRDefault="00DE1915" w:rsidP="00DE1915">
      <w:pPr>
        <w:pStyle w:val="has-medium-font-size"/>
        <w:spacing w:before="0" w:beforeAutospacing="0" w:after="120" w:afterAutospacing="0" w:line="276" w:lineRule="auto"/>
        <w:jc w:val="both"/>
        <w:rPr>
          <w:rFonts w:ascii="Calibri" w:hAnsi="Calibri" w:cs="Calibri"/>
        </w:rPr>
      </w:pPr>
      <w:r w:rsidRPr="00944C67">
        <w:rPr>
          <w:rFonts w:ascii="Calibri" w:hAnsi="Calibri" w:cs="Calibri"/>
        </w:rPr>
        <w:t>Even when his own disciples started to desert Him, Jesus did not modify or clarify this teaching in the least. Unbelievers always have and always will misunderstand Jesus, and even as Christ was silent before Pilate, so was He content to let these unbelievers go away confused in John 6.</w:t>
      </w:r>
    </w:p>
    <w:p w14:paraId="62040296" w14:textId="41BD1C51" w:rsidR="00135B98" w:rsidRPr="00944C67" w:rsidRDefault="00135B98" w:rsidP="00DE1915">
      <w:pPr>
        <w:pStyle w:val="BodyText"/>
        <w:spacing w:after="120" w:line="276" w:lineRule="auto"/>
        <w:ind w:left="0" w:right="118" w:firstLine="0"/>
        <w:rPr>
          <w:rFonts w:ascii="Calibri" w:hAnsi="Calibri" w:cs="Calibri"/>
          <w:color w:val="000000" w:themeColor="text1"/>
          <w:sz w:val="24"/>
          <w:szCs w:val="24"/>
        </w:rPr>
      </w:pPr>
      <w:r w:rsidRPr="00944C67">
        <w:rPr>
          <w:rFonts w:ascii="Calibri" w:hAnsi="Calibri" w:cs="Calibri"/>
          <w:color w:val="000000" w:themeColor="text1"/>
          <w:sz w:val="24"/>
          <w:szCs w:val="24"/>
        </w:rPr>
        <w:t>Christ’s</w:t>
      </w:r>
      <w:r w:rsidRPr="00944C67">
        <w:rPr>
          <w:rFonts w:ascii="Calibri" w:hAnsi="Calibri" w:cs="Calibri"/>
          <w:color w:val="000000" w:themeColor="text1"/>
          <w:spacing w:val="57"/>
          <w:sz w:val="24"/>
          <w:szCs w:val="24"/>
        </w:rPr>
        <w:t xml:space="preserve"> </w:t>
      </w:r>
      <w:r w:rsidRPr="00944C67">
        <w:rPr>
          <w:rFonts w:ascii="Calibri" w:hAnsi="Calibri" w:cs="Calibri"/>
          <w:color w:val="000000" w:themeColor="text1"/>
          <w:sz w:val="24"/>
          <w:szCs w:val="24"/>
        </w:rPr>
        <w:t xml:space="preserve">presence </w:t>
      </w:r>
      <w:r w:rsidRPr="00944C67">
        <w:rPr>
          <w:rFonts w:ascii="Calibri" w:hAnsi="Calibri" w:cs="Calibri"/>
          <w:noProof/>
          <w:color w:val="000000" w:themeColor="text1"/>
          <w:sz w:val="24"/>
          <w:szCs w:val="24"/>
        </w:rPr>
        <mc:AlternateContent>
          <mc:Choice Requires="wps">
            <w:drawing>
              <wp:anchor distT="0" distB="0" distL="114300" distR="114300" simplePos="0" relativeHeight="251661312" behindDoc="1" locked="0" layoutInCell="1" allowOverlap="1" wp14:anchorId="00184832" wp14:editId="3E9647F5">
                <wp:simplePos x="0" y="0"/>
                <wp:positionH relativeFrom="page">
                  <wp:posOffset>4827905</wp:posOffset>
                </wp:positionH>
                <wp:positionV relativeFrom="paragraph">
                  <wp:posOffset>2331720</wp:posOffset>
                </wp:positionV>
                <wp:extent cx="173990" cy="0"/>
                <wp:effectExtent l="0" t="0" r="3810" b="0"/>
                <wp:wrapNone/>
                <wp:docPr id="12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3990" cy="0"/>
                        </a:xfrm>
                        <a:prstGeom prst="line">
                          <a:avLst/>
                        </a:prstGeom>
                        <a:noFill/>
                        <a:ln w="9144">
                          <a:solidFill>
                            <a:srgbClr val="0000E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B71E3" id="Line 1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0.15pt,183.6pt" to="393.85pt,18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" strokecolor="#0000ed" strokeweight=".72pt">
                <o:lock v:ext="edit" shapetype="f"/>
                <w10:wrap anchorx="page"/>
              </v:line>
            </w:pict>
          </mc:Fallback>
        </mc:AlternateContent>
      </w:r>
      <w:r w:rsidRPr="00944C67">
        <w:rPr>
          <w:rFonts w:ascii="Calibri" w:hAnsi="Calibri" w:cs="Calibri"/>
          <w:color w:val="000000" w:themeColor="text1"/>
          <w:sz w:val="24"/>
          <w:szCs w:val="24"/>
        </w:rPr>
        <w:t>continues to abide in the Eucharistic species even outside of Mass for as long as the sacred species remain. In every Catholic Church, the Eucharist is to be reserved in a sacred space called a tabernacle. We reverence the presence of Christ in the Eucharist by genuflecting or making some other holy gesture as an expression of adoring Our Lord in the tabernacle. W</w:t>
      </w:r>
      <w:r w:rsidR="00DE1915" w:rsidRPr="00944C67">
        <w:rPr>
          <w:rFonts w:ascii="Calibri" w:hAnsi="Calibri" w:cs="Calibri"/>
          <w:color w:val="000000" w:themeColor="text1"/>
          <w:sz w:val="24"/>
          <w:szCs w:val="24"/>
        </w:rPr>
        <w:t>hen w</w:t>
      </w:r>
      <w:r w:rsidRPr="00944C67">
        <w:rPr>
          <w:rFonts w:ascii="Calibri" w:hAnsi="Calibri" w:cs="Calibri"/>
          <w:color w:val="000000" w:themeColor="text1"/>
          <w:sz w:val="24"/>
          <w:szCs w:val="24"/>
        </w:rPr>
        <w:t xml:space="preserve">e spend time with Jesus in the Eucharist outside of Mass in the church or adoration chapel. We call this Eucharistic Adoration. </w:t>
      </w:r>
    </w:p>
    <w:p w14:paraId="4EE41872" w14:textId="77777777" w:rsidR="00135B98" w:rsidRPr="00944C67" w:rsidRDefault="00135B98" w:rsidP="00DE1915">
      <w:pPr>
        <w:pStyle w:val="BodyText"/>
        <w:spacing w:after="120" w:line="276" w:lineRule="auto"/>
        <w:ind w:left="0" w:right="119" w:firstLine="0"/>
        <w:rPr>
          <w:rFonts w:ascii="Calibri" w:hAnsi="Calibri" w:cs="Calibri"/>
          <w:b/>
          <w:bCs/>
          <w:color w:val="0432FF"/>
          <w:sz w:val="24"/>
          <w:szCs w:val="24"/>
        </w:rPr>
      </w:pPr>
      <w:r w:rsidRPr="00944C67">
        <w:rPr>
          <w:rFonts w:ascii="Calibri" w:hAnsi="Calibri" w:cs="Calibri"/>
          <w:b/>
          <w:bCs/>
          <w:color w:val="0432FF"/>
          <w:sz w:val="24"/>
          <w:szCs w:val="24"/>
        </w:rPr>
        <w:t>Holy</w:t>
      </w:r>
      <w:r w:rsidRPr="00944C67">
        <w:rPr>
          <w:rFonts w:ascii="Calibri" w:hAnsi="Calibri" w:cs="Calibri"/>
          <w:b/>
          <w:bCs/>
          <w:color w:val="0432FF"/>
          <w:spacing w:val="53"/>
          <w:sz w:val="24"/>
          <w:szCs w:val="24"/>
        </w:rPr>
        <w:t xml:space="preserve"> </w:t>
      </w:r>
      <w:r w:rsidRPr="00944C67">
        <w:rPr>
          <w:rFonts w:ascii="Calibri" w:hAnsi="Calibri" w:cs="Calibri"/>
          <w:b/>
          <w:bCs/>
          <w:color w:val="0432FF"/>
          <w:sz w:val="24"/>
          <w:szCs w:val="24"/>
        </w:rPr>
        <w:t xml:space="preserve">Communion – The Eucharist is a </w:t>
      </w:r>
      <w:r w:rsidRPr="00944C67">
        <w:rPr>
          <w:rFonts w:ascii="Calibri" w:hAnsi="Calibri" w:cs="Calibri"/>
          <w:b/>
          <w:bCs/>
          <w:i/>
          <w:color w:val="0432FF"/>
          <w:sz w:val="24"/>
          <w:szCs w:val="24"/>
        </w:rPr>
        <w:t>communion</w:t>
      </w:r>
      <w:r w:rsidRPr="00944C67">
        <w:rPr>
          <w:rFonts w:ascii="Calibri" w:hAnsi="Calibri" w:cs="Calibri"/>
          <w:b/>
          <w:bCs/>
          <w:color w:val="0432FF"/>
          <w:sz w:val="24"/>
          <w:szCs w:val="24"/>
        </w:rPr>
        <w:t xml:space="preserve">. </w:t>
      </w:r>
    </w:p>
    <w:p w14:paraId="1F8AB318" w14:textId="77777777" w:rsidR="00135B98" w:rsidRPr="00944C67" w:rsidRDefault="00135B98" w:rsidP="00DE1915">
      <w:pPr>
        <w:pStyle w:val="Heading2"/>
        <w:spacing w:before="0" w:after="120"/>
        <w:jc w:val="both"/>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 New Testament reveals Jesus to be the Passover lamb sacrificed on Calvary for our sins. In the Passover, it was not enough to have the animal killed. </w:t>
      </w:r>
      <w:r w:rsidRPr="00944C67">
        <w:rPr>
          <w:rFonts w:ascii="Calibri" w:hAnsi="Calibri" w:cs="Calibri"/>
          <w:i/>
          <w:color w:val="000000" w:themeColor="text1"/>
          <w:sz w:val="24"/>
          <w:szCs w:val="24"/>
        </w:rPr>
        <w:t xml:space="preserve">Eating </w:t>
      </w:r>
      <w:r w:rsidRPr="00944C67">
        <w:rPr>
          <w:rFonts w:ascii="Calibri" w:hAnsi="Calibri" w:cs="Calibri"/>
          <w:color w:val="000000" w:themeColor="text1"/>
          <w:sz w:val="24"/>
          <w:szCs w:val="24"/>
        </w:rPr>
        <w:t>the sacrificial lamb was an essential part of the Passover celebration. A communion meal followed the sacrifice, a shared meal that expressed the sealing of the covenant and forged communion between the participants and God.</w:t>
      </w:r>
    </w:p>
    <w:p w14:paraId="459405C5" w14:textId="77777777" w:rsidR="00DE1915" w:rsidRPr="00944C67" w:rsidRDefault="00DE1915" w:rsidP="00DE1915">
      <w:pPr>
        <w:pStyle w:val="BodyText"/>
        <w:spacing w:after="120" w:line="276" w:lineRule="auto"/>
        <w:ind w:left="0" w:right="99" w:firstLine="0"/>
        <w:rPr>
          <w:rFonts w:ascii="Calibri" w:hAnsi="Calibri" w:cs="Calibri"/>
          <w:color w:val="0432FF"/>
          <w:sz w:val="24"/>
          <w:szCs w:val="24"/>
        </w:rPr>
      </w:pPr>
      <w:r w:rsidRPr="00944C67">
        <w:rPr>
          <w:rFonts w:ascii="Calibri" w:hAnsi="Calibri" w:cs="Calibri"/>
          <w:color w:val="0432FF"/>
          <w:sz w:val="24"/>
          <w:szCs w:val="24"/>
        </w:rPr>
        <w:t>Why do we call the bread the “host”?</w:t>
      </w:r>
    </w:p>
    <w:p w14:paraId="1DB861FE" w14:textId="2EDBD919" w:rsidR="00DE1915" w:rsidRPr="00944C67" w:rsidRDefault="00DE1915" w:rsidP="00DE1915">
      <w:pPr>
        <w:pStyle w:val="BodyText"/>
        <w:spacing w:after="120" w:line="276" w:lineRule="auto"/>
        <w:ind w:left="0" w:right="99" w:firstLine="0"/>
        <w:rPr>
          <w:rFonts w:ascii="Calibri" w:hAnsi="Calibri" w:cs="Calibri"/>
          <w:color w:val="0432FF"/>
          <w:sz w:val="24"/>
          <w:szCs w:val="24"/>
        </w:rPr>
      </w:pPr>
      <w:r w:rsidRPr="00944C67">
        <w:rPr>
          <w:rFonts w:ascii="Calibri" w:hAnsi="Calibri" w:cs="Calibri"/>
          <w:color w:val="0432FF"/>
          <w:sz w:val="24"/>
          <w:szCs w:val="24"/>
        </w:rPr>
        <w:t>Why are the bread and wine consecrated separately?</w:t>
      </w:r>
    </w:p>
    <w:p w14:paraId="270565DA" w14:textId="77777777" w:rsidR="00135B98" w:rsidRPr="00944C67" w:rsidRDefault="00135B98" w:rsidP="00DE1915">
      <w:pPr>
        <w:pStyle w:val="BodyText"/>
        <w:spacing w:after="120" w:line="276" w:lineRule="auto"/>
        <w:ind w:left="0"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St. Paul, in his first letter to the Corinthians, teaches, </w:t>
      </w:r>
    </w:p>
    <w:p w14:paraId="152136A3" w14:textId="77777777" w:rsidR="00135B98" w:rsidRPr="00944C67" w:rsidRDefault="00135B98" w:rsidP="00DE1915">
      <w:pPr>
        <w:pStyle w:val="BodyText"/>
        <w:spacing w:after="120" w:line="276" w:lineRule="auto"/>
        <w:ind w:left="720"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“Christ, our paschal lamb, has been sacrificed. Let us, therefore, celebrate the festival” (1 Cor 5:7-8). </w:t>
      </w:r>
    </w:p>
    <w:p w14:paraId="3639C7E8" w14:textId="77777777" w:rsidR="00135B98" w:rsidRPr="00944C67" w:rsidRDefault="00135B98" w:rsidP="00DE1915">
      <w:pPr>
        <w:pStyle w:val="BodyText"/>
        <w:spacing w:after="120" w:line="276" w:lineRule="auto"/>
        <w:ind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Then in chapter 10, he describes the profound unity established through partaking of Christ’s body and blood: </w:t>
      </w:r>
    </w:p>
    <w:p w14:paraId="61B6EE10" w14:textId="77777777" w:rsidR="00135B98" w:rsidRPr="00944C67" w:rsidRDefault="00135B98" w:rsidP="00DE1915">
      <w:pPr>
        <w:pStyle w:val="BodyText"/>
        <w:spacing w:after="120" w:line="276" w:lineRule="auto"/>
        <w:ind w:left="730" w:right="100" w:hanging="10"/>
        <w:rPr>
          <w:rFonts w:ascii="Calibri" w:hAnsi="Calibri" w:cs="Calibri"/>
          <w:color w:val="000000" w:themeColor="text1"/>
          <w:sz w:val="24"/>
          <w:szCs w:val="24"/>
        </w:rPr>
      </w:pPr>
      <w:r w:rsidRPr="00944C67">
        <w:rPr>
          <w:rFonts w:ascii="Calibri" w:hAnsi="Calibri" w:cs="Calibri"/>
          <w:color w:val="000000" w:themeColor="text1"/>
          <w:sz w:val="24"/>
          <w:szCs w:val="24"/>
        </w:rPr>
        <w:t>“The cup of blessing which we bless, is it not a communion in the blood of Christ? The bread which we break, is it not a communion in the body of Christ? Because there is one bread, we who are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many</w:t>
      </w:r>
      <w:r w:rsidRPr="00944C67">
        <w:rPr>
          <w:rFonts w:ascii="Calibri" w:hAnsi="Calibri" w:cs="Calibri"/>
          <w:color w:val="000000" w:themeColor="text1"/>
          <w:spacing w:val="15"/>
          <w:sz w:val="24"/>
          <w:szCs w:val="24"/>
        </w:rPr>
        <w:t xml:space="preserve"> </w:t>
      </w:r>
      <w:r w:rsidRPr="00944C67">
        <w:rPr>
          <w:rFonts w:ascii="Calibri" w:hAnsi="Calibri" w:cs="Calibri"/>
          <w:color w:val="000000" w:themeColor="text1"/>
          <w:sz w:val="24"/>
          <w:szCs w:val="24"/>
        </w:rPr>
        <w:t>are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one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body,</w:t>
      </w:r>
      <w:r w:rsidRPr="00944C67">
        <w:rPr>
          <w:rFonts w:ascii="Calibri" w:hAnsi="Calibri" w:cs="Calibri"/>
          <w:color w:val="000000" w:themeColor="text1"/>
          <w:spacing w:val="15"/>
          <w:sz w:val="24"/>
          <w:szCs w:val="24"/>
        </w:rPr>
        <w:t xml:space="preserve"> </w:t>
      </w:r>
      <w:r w:rsidRPr="00944C67">
        <w:rPr>
          <w:rFonts w:ascii="Calibri" w:hAnsi="Calibri" w:cs="Calibri"/>
          <w:color w:val="000000" w:themeColor="text1"/>
          <w:sz w:val="24"/>
          <w:szCs w:val="24"/>
        </w:rPr>
        <w:t>for</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lastRenderedPageBreak/>
        <w:t>we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all</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partake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of</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the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one</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bread”</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(1</w:t>
      </w:r>
      <w:r w:rsidRPr="00944C67">
        <w:rPr>
          <w:rFonts w:ascii="Calibri" w:hAnsi="Calibri" w:cs="Calibri"/>
          <w:color w:val="000000" w:themeColor="text1"/>
          <w:spacing w:val="15"/>
          <w:sz w:val="24"/>
          <w:szCs w:val="24"/>
        </w:rPr>
        <w:t xml:space="preserve"> </w:t>
      </w:r>
      <w:r w:rsidRPr="00944C67">
        <w:rPr>
          <w:rFonts w:ascii="Calibri" w:hAnsi="Calibri" w:cs="Calibri"/>
          <w:color w:val="000000" w:themeColor="text1"/>
          <w:sz w:val="24"/>
          <w:szCs w:val="24"/>
        </w:rPr>
        <w:t>Cor</w:t>
      </w:r>
      <w:r w:rsidRPr="00944C67">
        <w:rPr>
          <w:rFonts w:ascii="Calibri" w:hAnsi="Calibri" w:cs="Calibri"/>
          <w:color w:val="000000" w:themeColor="text1"/>
          <w:spacing w:val="14"/>
          <w:sz w:val="24"/>
          <w:szCs w:val="24"/>
        </w:rPr>
        <w:t xml:space="preserve"> </w:t>
      </w:r>
      <w:r w:rsidRPr="00944C67">
        <w:rPr>
          <w:rFonts w:ascii="Calibri" w:hAnsi="Calibri" w:cs="Calibri"/>
          <w:color w:val="000000" w:themeColor="text1"/>
          <w:sz w:val="24"/>
          <w:szCs w:val="24"/>
        </w:rPr>
        <w:t>10:16-17).</w:t>
      </w:r>
    </w:p>
    <w:p w14:paraId="41D7D366" w14:textId="326F31A7" w:rsidR="00135B98" w:rsidRPr="00944C67" w:rsidRDefault="00135B98" w:rsidP="00DE1915">
      <w:pPr>
        <w:pStyle w:val="BodyText"/>
        <w:spacing w:after="120" w:line="276" w:lineRule="auto"/>
        <w:ind w:right="98"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The Catholic Church has seen </w:t>
      </w:r>
      <w:r w:rsidR="00DE1915" w:rsidRPr="00944C67">
        <w:rPr>
          <w:rFonts w:ascii="Calibri" w:hAnsi="Calibri" w:cs="Calibri"/>
          <w:color w:val="000000" w:themeColor="text1"/>
          <w:sz w:val="24"/>
          <w:szCs w:val="24"/>
        </w:rPr>
        <w:t>H</w:t>
      </w:r>
      <w:r w:rsidRPr="00944C67">
        <w:rPr>
          <w:rFonts w:ascii="Calibri" w:hAnsi="Calibri" w:cs="Calibri"/>
          <w:color w:val="000000" w:themeColor="text1"/>
          <w:sz w:val="24"/>
          <w:szCs w:val="24"/>
        </w:rPr>
        <w:t xml:space="preserve">oly </w:t>
      </w:r>
      <w:r w:rsidR="00DE1915" w:rsidRPr="00944C67">
        <w:rPr>
          <w:rFonts w:ascii="Calibri" w:hAnsi="Calibri" w:cs="Calibri"/>
          <w:color w:val="000000" w:themeColor="text1"/>
          <w:sz w:val="24"/>
          <w:szCs w:val="24"/>
        </w:rPr>
        <w:t>C</w:t>
      </w:r>
      <w:r w:rsidRPr="00944C67">
        <w:rPr>
          <w:rFonts w:ascii="Calibri" w:hAnsi="Calibri" w:cs="Calibri"/>
          <w:color w:val="000000" w:themeColor="text1"/>
          <w:sz w:val="24"/>
          <w:szCs w:val="24"/>
        </w:rPr>
        <w:t xml:space="preserve">ommunion as the </w:t>
      </w:r>
      <w:proofErr w:type="gramStart"/>
      <w:r w:rsidRPr="00944C67">
        <w:rPr>
          <w:rFonts w:ascii="Calibri" w:hAnsi="Calibri" w:cs="Calibri"/>
          <w:color w:val="000000" w:themeColor="text1"/>
          <w:sz w:val="24"/>
          <w:szCs w:val="24"/>
        </w:rPr>
        <w:t>climax</w:t>
      </w:r>
      <w:proofErr w:type="gramEnd"/>
      <w:r w:rsidRPr="00944C67">
        <w:rPr>
          <w:rFonts w:ascii="Calibri" w:hAnsi="Calibri" w:cs="Calibri"/>
          <w:color w:val="000000" w:themeColor="text1"/>
          <w:sz w:val="24"/>
          <w:szCs w:val="24"/>
        </w:rPr>
        <w:t xml:space="preserve"> of Eucharistic worship. </w:t>
      </w:r>
      <w:r w:rsidR="00DE1915" w:rsidRPr="00944C67">
        <w:rPr>
          <w:rFonts w:ascii="Calibri" w:hAnsi="Calibri" w:cs="Calibri"/>
          <w:color w:val="000000" w:themeColor="text1"/>
          <w:sz w:val="24"/>
          <w:szCs w:val="24"/>
        </w:rPr>
        <w:t>T</w:t>
      </w:r>
      <w:r w:rsidRPr="00944C67">
        <w:rPr>
          <w:rFonts w:ascii="Calibri" w:hAnsi="Calibri" w:cs="Calibri"/>
          <w:color w:val="000000" w:themeColor="text1"/>
          <w:sz w:val="24"/>
          <w:szCs w:val="24"/>
        </w:rPr>
        <w:t xml:space="preserve">he </w:t>
      </w:r>
      <w:r w:rsidRPr="00944C67">
        <w:rPr>
          <w:rFonts w:ascii="Calibri" w:hAnsi="Calibri" w:cs="Calibri"/>
          <w:i/>
          <w:color w:val="000000" w:themeColor="text1"/>
          <w:sz w:val="24"/>
          <w:szCs w:val="24"/>
        </w:rPr>
        <w:t xml:space="preserve">Catechism </w:t>
      </w:r>
      <w:r w:rsidRPr="00944C67">
        <w:rPr>
          <w:rFonts w:ascii="Calibri" w:hAnsi="Calibri" w:cs="Calibri"/>
          <w:color w:val="000000" w:themeColor="text1"/>
          <w:sz w:val="24"/>
          <w:szCs w:val="24"/>
        </w:rPr>
        <w:t xml:space="preserve">explains, </w:t>
      </w:r>
    </w:p>
    <w:p w14:paraId="0FD5C600" w14:textId="77777777" w:rsidR="00135B98" w:rsidRPr="00944C67" w:rsidRDefault="00135B98" w:rsidP="00DE1915">
      <w:pPr>
        <w:pStyle w:val="BodyText"/>
        <w:spacing w:after="120" w:line="276" w:lineRule="auto"/>
        <w:ind w:left="720" w:right="98" w:firstLine="0"/>
        <w:rPr>
          <w:rFonts w:ascii="Calibri" w:hAnsi="Calibri" w:cs="Calibri"/>
          <w:color w:val="000000" w:themeColor="text1"/>
          <w:position w:val="10"/>
          <w:sz w:val="24"/>
          <w:szCs w:val="24"/>
          <w:u w:val="single" w:color="0000ED"/>
        </w:rPr>
      </w:pPr>
      <w:r w:rsidRPr="00944C67">
        <w:rPr>
          <w:rFonts w:ascii="Calibri" w:hAnsi="Calibri" w:cs="Calibri"/>
          <w:color w:val="000000" w:themeColor="text1"/>
          <w:sz w:val="24"/>
          <w:szCs w:val="24"/>
        </w:rPr>
        <w:t>“The celebration of the Eucharistic sacrifice is wholly directed toward the intimate union of the faithful with Christ through communion. To receive communion is to receive Christ himself who has offered himself for us.</w:t>
      </w:r>
      <w:bookmarkStart w:id="4" w:name="_bookmark11"/>
      <w:bookmarkEnd w:id="4"/>
      <w:r w:rsidRPr="00944C67">
        <w:rPr>
          <w:rFonts w:ascii="Calibri" w:hAnsi="Calibri" w:cs="Calibri"/>
          <w:color w:val="000000" w:themeColor="text1"/>
          <w:sz w:val="24"/>
          <w:szCs w:val="24"/>
        </w:rPr>
        <w:t>”</w:t>
      </w:r>
    </w:p>
    <w:p w14:paraId="1719AE97" w14:textId="41AB2B9D" w:rsidR="00135B98" w:rsidRPr="00944C67" w:rsidRDefault="00135B98" w:rsidP="00DE1915">
      <w:pPr>
        <w:spacing w:after="120"/>
        <w:jc w:val="both"/>
        <w:rPr>
          <w:rFonts w:ascii="Calibri" w:hAnsi="Calibri" w:cs="Calibri"/>
          <w:color w:val="0432FF"/>
        </w:rPr>
      </w:pPr>
      <w:r w:rsidRPr="00944C67">
        <w:rPr>
          <w:rFonts w:ascii="Calibri" w:hAnsi="Calibri" w:cs="Calibri"/>
          <w:color w:val="000000" w:themeColor="text1"/>
        </w:rPr>
        <w:t>Holy communion is the most profound union we can have with God this side of eternity. God comes to us sacramentally on our altars at Mass and remains present to us outside of Mass in the tabernacle. God desires to unite himself to us goes even further. In holy communion, Our Lord enters our bodies,</w:t>
      </w:r>
      <w:r w:rsidRPr="00944C67">
        <w:rPr>
          <w:rFonts w:ascii="Calibri" w:hAnsi="Calibri" w:cs="Calibri"/>
          <w:color w:val="000000" w:themeColor="text1"/>
          <w:spacing w:val="-5"/>
        </w:rPr>
        <w:t xml:space="preserve"> </w:t>
      </w:r>
      <w:r w:rsidRPr="00944C67">
        <w:rPr>
          <w:rFonts w:ascii="Calibri" w:hAnsi="Calibri" w:cs="Calibri"/>
          <w:color w:val="000000" w:themeColor="text1"/>
        </w:rPr>
        <w:t>joining</w:t>
      </w:r>
      <w:r w:rsidRPr="00944C67">
        <w:rPr>
          <w:rFonts w:ascii="Calibri" w:hAnsi="Calibri" w:cs="Calibri"/>
          <w:color w:val="000000" w:themeColor="text1"/>
          <w:spacing w:val="-5"/>
        </w:rPr>
        <w:t xml:space="preserve"> </w:t>
      </w:r>
      <w:r w:rsidRPr="00944C67">
        <w:rPr>
          <w:rFonts w:ascii="Calibri" w:hAnsi="Calibri" w:cs="Calibri"/>
          <w:color w:val="000000" w:themeColor="text1"/>
        </w:rPr>
        <w:t>himself</w:t>
      </w:r>
      <w:r w:rsidRPr="00944C67">
        <w:rPr>
          <w:rFonts w:ascii="Calibri" w:hAnsi="Calibri" w:cs="Calibri"/>
          <w:color w:val="000000" w:themeColor="text1"/>
          <w:spacing w:val="-6"/>
        </w:rPr>
        <w:t xml:space="preserve"> </w:t>
      </w:r>
      <w:r w:rsidRPr="00944C67">
        <w:rPr>
          <w:rFonts w:ascii="Calibri" w:hAnsi="Calibri" w:cs="Calibri"/>
          <w:color w:val="000000" w:themeColor="text1"/>
        </w:rPr>
        <w:t>to</w:t>
      </w:r>
      <w:r w:rsidRPr="00944C67">
        <w:rPr>
          <w:rFonts w:ascii="Calibri" w:hAnsi="Calibri" w:cs="Calibri"/>
          <w:color w:val="000000" w:themeColor="text1"/>
          <w:spacing w:val="-5"/>
        </w:rPr>
        <w:t xml:space="preserve"> </w:t>
      </w:r>
      <w:r w:rsidRPr="00944C67">
        <w:rPr>
          <w:rFonts w:ascii="Calibri" w:hAnsi="Calibri" w:cs="Calibri"/>
          <w:color w:val="000000" w:themeColor="text1"/>
        </w:rPr>
        <w:t>our</w:t>
      </w:r>
      <w:r w:rsidRPr="00944C67">
        <w:rPr>
          <w:rFonts w:ascii="Calibri" w:hAnsi="Calibri" w:cs="Calibri"/>
          <w:color w:val="000000" w:themeColor="text1"/>
          <w:spacing w:val="-6"/>
        </w:rPr>
        <w:t xml:space="preserve"> </w:t>
      </w:r>
      <w:r w:rsidRPr="00944C67">
        <w:rPr>
          <w:rFonts w:ascii="Calibri" w:hAnsi="Calibri" w:cs="Calibri"/>
          <w:color w:val="000000" w:themeColor="text1"/>
        </w:rPr>
        <w:t>souls</w:t>
      </w:r>
      <w:r w:rsidRPr="00944C67">
        <w:rPr>
          <w:rFonts w:ascii="Calibri" w:hAnsi="Calibri" w:cs="Calibri"/>
          <w:color w:val="000000" w:themeColor="text1"/>
          <w:spacing w:val="-5"/>
        </w:rPr>
        <w:t xml:space="preserve"> </w:t>
      </w:r>
      <w:r w:rsidRPr="00944C67">
        <w:rPr>
          <w:rFonts w:ascii="Calibri" w:hAnsi="Calibri" w:cs="Calibri"/>
          <w:color w:val="000000" w:themeColor="text1"/>
        </w:rPr>
        <w:t>in</w:t>
      </w:r>
      <w:r w:rsidRPr="00944C67">
        <w:rPr>
          <w:rFonts w:ascii="Calibri" w:hAnsi="Calibri" w:cs="Calibri"/>
          <w:color w:val="000000" w:themeColor="text1"/>
          <w:spacing w:val="-5"/>
        </w:rPr>
        <w:t xml:space="preserve"> </w:t>
      </w:r>
      <w:r w:rsidRPr="00944C67">
        <w:rPr>
          <w:rFonts w:ascii="Calibri" w:hAnsi="Calibri" w:cs="Calibri"/>
          <w:color w:val="000000" w:themeColor="text1"/>
        </w:rPr>
        <w:t>this</w:t>
      </w:r>
      <w:r w:rsidRPr="00944C67">
        <w:rPr>
          <w:rFonts w:ascii="Calibri" w:hAnsi="Calibri" w:cs="Calibri"/>
          <w:color w:val="000000" w:themeColor="text1"/>
          <w:spacing w:val="-5"/>
        </w:rPr>
        <w:t xml:space="preserve"> </w:t>
      </w:r>
      <w:r w:rsidRPr="00944C67">
        <w:rPr>
          <w:rFonts w:ascii="Calibri" w:hAnsi="Calibri" w:cs="Calibri"/>
          <w:color w:val="000000" w:themeColor="text1"/>
        </w:rPr>
        <w:t>most</w:t>
      </w:r>
      <w:r w:rsidRPr="00944C67">
        <w:rPr>
          <w:rFonts w:ascii="Calibri" w:hAnsi="Calibri" w:cs="Calibri"/>
          <w:color w:val="000000" w:themeColor="text1"/>
          <w:spacing w:val="-6"/>
        </w:rPr>
        <w:t xml:space="preserve"> </w:t>
      </w:r>
      <w:r w:rsidRPr="00944C67">
        <w:rPr>
          <w:rFonts w:ascii="Calibri" w:hAnsi="Calibri" w:cs="Calibri"/>
          <w:color w:val="000000" w:themeColor="text1"/>
        </w:rPr>
        <w:t>intimate</w:t>
      </w:r>
      <w:r w:rsidRPr="00944C67">
        <w:rPr>
          <w:rFonts w:ascii="Calibri" w:hAnsi="Calibri" w:cs="Calibri"/>
          <w:color w:val="000000" w:themeColor="text1"/>
          <w:spacing w:val="-6"/>
        </w:rPr>
        <w:t xml:space="preserve"> </w:t>
      </w:r>
      <w:r w:rsidRPr="00944C67">
        <w:rPr>
          <w:rFonts w:ascii="Calibri" w:hAnsi="Calibri" w:cs="Calibri"/>
          <w:color w:val="000000" w:themeColor="text1"/>
        </w:rPr>
        <w:t>union.</w:t>
      </w:r>
      <w:r w:rsidR="00DE1915" w:rsidRPr="00944C67">
        <w:rPr>
          <w:rFonts w:ascii="Calibri" w:hAnsi="Calibri" w:cs="Calibri"/>
          <w:color w:val="000000" w:themeColor="text1"/>
        </w:rPr>
        <w:t xml:space="preserve"> </w:t>
      </w:r>
      <w:r w:rsidR="00DE1915" w:rsidRPr="00944C67">
        <w:rPr>
          <w:rFonts w:ascii="Calibri" w:hAnsi="Calibri" w:cs="Calibri"/>
          <w:color w:val="0432FF"/>
        </w:rPr>
        <w:t>Note the relationship between marriage and Eucharist.</w:t>
      </w:r>
    </w:p>
    <w:p w14:paraId="5E84602B" w14:textId="76226408" w:rsidR="00DE1915" w:rsidRPr="00944C67" w:rsidRDefault="00135B98" w:rsidP="00DE1915">
      <w:pPr>
        <w:pStyle w:val="BodyText"/>
        <w:spacing w:after="120" w:line="276" w:lineRule="auto"/>
        <w:ind w:left="0" w:right="100" w:firstLine="0"/>
        <w:rPr>
          <w:rFonts w:ascii="Calibri" w:hAnsi="Calibri" w:cs="Calibri"/>
          <w:color w:val="000000" w:themeColor="text1"/>
          <w:sz w:val="24"/>
          <w:szCs w:val="24"/>
        </w:rPr>
      </w:pPr>
      <w:r w:rsidRPr="00944C67">
        <w:rPr>
          <w:rFonts w:ascii="Calibri" w:hAnsi="Calibri" w:cs="Calibri"/>
          <w:color w:val="000000" w:themeColor="text1"/>
          <w:sz w:val="24"/>
          <w:szCs w:val="24"/>
        </w:rPr>
        <w:t xml:space="preserve">After communion, we become like Mary, who carried the </w:t>
      </w:r>
      <w:proofErr w:type="gramStart"/>
      <w:r w:rsidRPr="00944C67">
        <w:rPr>
          <w:rFonts w:ascii="Calibri" w:hAnsi="Calibri" w:cs="Calibri"/>
          <w:color w:val="000000" w:themeColor="text1"/>
          <w:sz w:val="24"/>
          <w:szCs w:val="24"/>
        </w:rPr>
        <w:t>God-man</w:t>
      </w:r>
      <w:proofErr w:type="gramEnd"/>
      <w:r w:rsidRPr="00944C67">
        <w:rPr>
          <w:rFonts w:ascii="Calibri" w:hAnsi="Calibri" w:cs="Calibri"/>
          <w:color w:val="000000" w:themeColor="text1"/>
          <w:sz w:val="24"/>
          <w:szCs w:val="24"/>
        </w:rPr>
        <w:t xml:space="preserve"> in her womb for nine months. What happened to Mary also happens to some degree sacramentally within us when we receive the body and blood of Our Lord</w:t>
      </w:r>
      <w:bookmarkStart w:id="5" w:name="_bookmark12"/>
      <w:bookmarkEnd w:id="5"/>
      <w:r w:rsidRPr="00944C67">
        <w:rPr>
          <w:rFonts w:ascii="Calibri" w:hAnsi="Calibri" w:cs="Calibri"/>
          <w:color w:val="000000" w:themeColor="text1"/>
          <w:sz w:val="24"/>
          <w:szCs w:val="24"/>
        </w:rPr>
        <w:t xml:space="preserve">. </w:t>
      </w:r>
      <w:r w:rsidRPr="00944C67">
        <w:rPr>
          <w:rFonts w:ascii="Calibri" w:hAnsi="Calibri" w:cs="Calibri"/>
          <w:color w:val="0432FF"/>
          <w:sz w:val="24"/>
          <w:szCs w:val="24"/>
        </w:rPr>
        <w:t>We become living tabernacles</w:t>
      </w:r>
      <w:r w:rsidRPr="00944C67">
        <w:rPr>
          <w:rFonts w:ascii="Calibri" w:hAnsi="Calibri" w:cs="Calibri"/>
          <w:color w:val="000000" w:themeColor="text1"/>
          <w:sz w:val="24"/>
          <w:szCs w:val="24"/>
        </w:rPr>
        <w:t xml:space="preserve">, housing the presence of the God-man himself. </w:t>
      </w:r>
    </w:p>
    <w:p w14:paraId="6F5EDC02" w14:textId="23F74DBB" w:rsidR="00DE1915" w:rsidRPr="00944C67" w:rsidRDefault="00DE1915" w:rsidP="00DE1915">
      <w:pPr>
        <w:pStyle w:val="BodyText"/>
        <w:spacing w:after="120" w:line="276" w:lineRule="auto"/>
        <w:ind w:left="0" w:right="100" w:firstLine="0"/>
        <w:rPr>
          <w:rFonts w:ascii="Calibri" w:hAnsi="Calibri" w:cs="Calibri"/>
          <w:b/>
          <w:bCs/>
          <w:color w:val="0432FF"/>
          <w:sz w:val="24"/>
          <w:szCs w:val="24"/>
        </w:rPr>
      </w:pPr>
      <w:r w:rsidRPr="00944C67">
        <w:rPr>
          <w:rFonts w:ascii="Calibri" w:hAnsi="Calibri" w:cs="Calibri"/>
          <w:b/>
          <w:bCs/>
          <w:color w:val="0432FF"/>
          <w:sz w:val="24"/>
          <w:szCs w:val="24"/>
        </w:rPr>
        <w:t>What did the first Christians believe?</w:t>
      </w:r>
    </w:p>
    <w:p w14:paraId="592FA572" w14:textId="203716A6" w:rsidR="004C012D" w:rsidRPr="00944C67" w:rsidRDefault="00B7378B" w:rsidP="00DE1915">
      <w:pPr>
        <w:spacing w:after="120"/>
        <w:jc w:val="both"/>
        <w:rPr>
          <w:rFonts w:ascii="Calibri" w:hAnsi="Calibri" w:cs="Calibri"/>
          <w:b/>
          <w:bCs/>
          <w:color w:val="0432FF"/>
        </w:rPr>
      </w:pPr>
      <w:r w:rsidRPr="00944C67">
        <w:rPr>
          <w:rFonts w:ascii="Calibri" w:hAnsi="Calibri" w:cs="Calibri"/>
          <w:color w:val="0432FF"/>
        </w:rPr>
        <w:t xml:space="preserve">"To be deep in history is to cease to be Protestant." </w:t>
      </w:r>
      <w:r w:rsidRPr="00944C67">
        <w:rPr>
          <w:rFonts w:ascii="Calibri" w:hAnsi="Calibri" w:cs="Calibri"/>
          <w:b/>
          <w:bCs/>
          <w:color w:val="0432FF"/>
        </w:rPr>
        <w:t>St.</w:t>
      </w:r>
      <w:r w:rsidRPr="00944C67">
        <w:rPr>
          <w:rFonts w:ascii="Calibri" w:hAnsi="Calibri" w:cs="Calibri"/>
          <w:color w:val="0432FF"/>
        </w:rPr>
        <w:t xml:space="preserve"> </w:t>
      </w:r>
      <w:r w:rsidRPr="00944C67">
        <w:rPr>
          <w:rFonts w:ascii="Calibri" w:hAnsi="Calibri" w:cs="Calibri"/>
          <w:b/>
          <w:bCs/>
          <w:color w:val="0432FF"/>
        </w:rPr>
        <w:t>John Henry Cardinal Newman</w:t>
      </w:r>
    </w:p>
    <w:p w14:paraId="46B4E631" w14:textId="604C504D" w:rsidR="00B7378B" w:rsidRPr="00944C67" w:rsidRDefault="00B7378B" w:rsidP="00DE1915">
      <w:pPr>
        <w:spacing w:after="120"/>
        <w:jc w:val="both"/>
        <w:rPr>
          <w:rFonts w:ascii="Calibri" w:hAnsi="Calibri" w:cs="Calibri"/>
          <w:b/>
          <w:bCs/>
          <w:color w:val="0432FF"/>
        </w:rPr>
      </w:pPr>
      <w:r w:rsidRPr="00944C67">
        <w:rPr>
          <w:rFonts w:ascii="Calibri" w:hAnsi="Calibri" w:cs="Calibri"/>
          <w:b/>
          <w:bCs/>
          <w:color w:val="0432FF"/>
        </w:rPr>
        <w:t>St. Irenaeus (</w:t>
      </w:r>
      <w:r w:rsidRPr="00944C67">
        <w:rPr>
          <w:rFonts w:ascii="Calibri" w:eastAsia="Times New Roman" w:hAnsi="Calibri" w:cs="Calibri"/>
          <w:b/>
          <w:bCs/>
          <w:color w:val="0432FF"/>
          <w:kern w:val="0"/>
          <w14:ligatures w14:val="none"/>
        </w:rPr>
        <w:t>A.D. 189)</w:t>
      </w:r>
      <w:r w:rsidRPr="00944C67">
        <w:rPr>
          <w:rFonts w:ascii="Calibri" w:hAnsi="Calibri" w:cs="Calibri"/>
          <w:b/>
          <w:bCs/>
          <w:color w:val="0432FF"/>
        </w:rPr>
        <w:t>:</w:t>
      </w:r>
    </w:p>
    <w:p w14:paraId="194394E6" w14:textId="11C890F5"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 xml:space="preserve">“He took from among creation that which is bread, and gave thanks, saying, ‘This is my body.’ The </w:t>
      </w:r>
      <w:proofErr w:type="gramStart"/>
      <w:r w:rsidRPr="00944C67">
        <w:rPr>
          <w:rFonts w:ascii="Calibri" w:eastAsia="Times New Roman" w:hAnsi="Calibri" w:cs="Calibri"/>
          <w:color w:val="000000" w:themeColor="text1"/>
          <w:kern w:val="0"/>
          <w14:ligatures w14:val="none"/>
        </w:rPr>
        <w:t>cup</w:t>
      </w:r>
      <w:proofErr w:type="gramEnd"/>
      <w:r w:rsidRPr="00944C67">
        <w:rPr>
          <w:rFonts w:ascii="Calibri" w:eastAsia="Times New Roman" w:hAnsi="Calibri" w:cs="Calibri"/>
          <w:color w:val="000000" w:themeColor="text1"/>
          <w:kern w:val="0"/>
          <w14:ligatures w14:val="none"/>
        </w:rPr>
        <w:t xml:space="preserve"> likewise, which is from among the creation to which we belong, he confessed to be his blood.” (</w:t>
      </w:r>
      <w:r w:rsidRPr="00944C67">
        <w:rPr>
          <w:rFonts w:ascii="Calibri" w:eastAsia="Times New Roman" w:hAnsi="Calibri" w:cs="Calibri"/>
          <w:i/>
          <w:iCs/>
          <w:color w:val="000000" w:themeColor="text1"/>
          <w:kern w:val="0"/>
          <w14:ligatures w14:val="none"/>
        </w:rPr>
        <w:t>Against Heresies</w:t>
      </w:r>
      <w:r w:rsidRPr="00944C67">
        <w:rPr>
          <w:rFonts w:ascii="Calibri" w:eastAsia="Times New Roman" w:hAnsi="Calibri" w:cs="Calibri"/>
          <w:color w:val="000000" w:themeColor="text1"/>
          <w:kern w:val="0"/>
          <w14:ligatures w14:val="none"/>
        </w:rPr>
        <w:t> 4:17:5).</w:t>
      </w:r>
    </w:p>
    <w:p w14:paraId="50B3EF41" w14:textId="01C9B884"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 xml:space="preserve">“If the Lord were from other than the </w:t>
      </w:r>
      <w:proofErr w:type="gramStart"/>
      <w:r w:rsidRPr="00944C67">
        <w:rPr>
          <w:rFonts w:ascii="Calibri" w:eastAsia="Times New Roman" w:hAnsi="Calibri" w:cs="Calibri"/>
          <w:color w:val="000000" w:themeColor="text1"/>
          <w:kern w:val="0"/>
          <w14:ligatures w14:val="none"/>
        </w:rPr>
        <w:t>Father</w:t>
      </w:r>
      <w:proofErr w:type="gramEnd"/>
      <w:r w:rsidRPr="00944C67">
        <w:rPr>
          <w:rFonts w:ascii="Calibri" w:eastAsia="Times New Roman" w:hAnsi="Calibri" w:cs="Calibri"/>
          <w:color w:val="000000" w:themeColor="text1"/>
          <w:kern w:val="0"/>
          <w14:ligatures w14:val="none"/>
        </w:rPr>
        <w:t>, how could he rightly take bread, which is of the same creation as our own, and confess it to be his body and affirm that the mixture in the cup is his blood?” (</w:t>
      </w:r>
      <w:r w:rsidRPr="00944C67">
        <w:rPr>
          <w:rFonts w:ascii="Calibri" w:eastAsia="Times New Roman" w:hAnsi="Calibri" w:cs="Calibri"/>
          <w:i/>
          <w:iCs/>
          <w:color w:val="000000" w:themeColor="text1"/>
          <w:kern w:val="0"/>
          <w14:ligatures w14:val="none"/>
        </w:rPr>
        <w:t xml:space="preserve">Against Heresies </w:t>
      </w:r>
      <w:r w:rsidRPr="00944C67">
        <w:rPr>
          <w:rFonts w:ascii="Calibri" w:eastAsia="Times New Roman" w:hAnsi="Calibri" w:cs="Calibri"/>
          <w:color w:val="000000" w:themeColor="text1"/>
          <w:kern w:val="0"/>
          <w14:ligatures w14:val="none"/>
        </w:rPr>
        <w:t>4:33–32).</w:t>
      </w:r>
    </w:p>
    <w:p w14:paraId="21EE7731" w14:textId="77777777"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“He has declared the cup, a part of creation, to be his own blood, from which he causes our blood to flow; and the bread, a part of creation, he has established as his own body, from which he gives increase unto our bodies. When, therefore, the mixed cup [wine and water] and the baked bread receives the Word of God and becomes the Eucharist, the body of Christ, and from these the substance of our flesh is increased and supported, how can they say that the flesh is not capable of receiving the gift of God, which is eternal life—flesh which is nourished by the body and blood of the Lord, and is in fact a member of him?” (ibid., 5:2).</w:t>
      </w:r>
    </w:p>
    <w:p w14:paraId="4D4113B4" w14:textId="26CBC69F" w:rsidR="00B7378B" w:rsidRPr="00944C67" w:rsidRDefault="00B7378B" w:rsidP="00DE1915">
      <w:pPr>
        <w:spacing w:after="120"/>
        <w:jc w:val="both"/>
        <w:rPr>
          <w:rFonts w:ascii="Calibri" w:eastAsia="Times New Roman" w:hAnsi="Calibri" w:cs="Calibri"/>
          <w:b/>
          <w:bCs/>
          <w:color w:val="0432FF"/>
          <w:kern w:val="0"/>
          <w14:ligatures w14:val="none"/>
        </w:rPr>
      </w:pPr>
      <w:r w:rsidRPr="00944C67">
        <w:rPr>
          <w:rFonts w:ascii="Calibri" w:eastAsia="Times New Roman" w:hAnsi="Calibri" w:cs="Calibri"/>
          <w:b/>
          <w:bCs/>
          <w:color w:val="0432FF"/>
          <w:kern w:val="0"/>
          <w14:ligatures w14:val="none"/>
        </w:rPr>
        <w:t>St. Ignatius of Antioch (A.D. 110)</w:t>
      </w:r>
    </w:p>
    <w:p w14:paraId="134F34C8" w14:textId="6270E592" w:rsidR="00DE1915"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 xml:space="preserve">“Take note of those who hold heterodox opinions on the grace of Jesus Christ which has come to </w:t>
      </w:r>
      <w:proofErr w:type="gramStart"/>
      <w:r w:rsidRPr="00944C67">
        <w:rPr>
          <w:rFonts w:ascii="Calibri" w:eastAsia="Times New Roman" w:hAnsi="Calibri" w:cs="Calibri"/>
          <w:color w:val="000000" w:themeColor="text1"/>
          <w:kern w:val="0"/>
          <w14:ligatures w14:val="none"/>
        </w:rPr>
        <w:t>us, and</w:t>
      </w:r>
      <w:proofErr w:type="gramEnd"/>
      <w:r w:rsidRPr="00944C67">
        <w:rPr>
          <w:rFonts w:ascii="Calibri" w:eastAsia="Times New Roman" w:hAnsi="Calibri" w:cs="Calibri"/>
          <w:color w:val="000000" w:themeColor="text1"/>
          <w:kern w:val="0"/>
          <w14:ligatures w14:val="none"/>
        </w:rPr>
        <w:t xml:space="preserve"> see how contrary their opinions are to the mind of God</w:t>
      </w:r>
      <w:proofErr w:type="gramStart"/>
      <w:r w:rsidRPr="00944C67">
        <w:rPr>
          <w:rFonts w:ascii="Calibri" w:eastAsia="Times New Roman" w:hAnsi="Calibri" w:cs="Calibri"/>
          <w:color w:val="000000" w:themeColor="text1"/>
          <w:kern w:val="0"/>
          <w14:ligatures w14:val="none"/>
        </w:rPr>
        <w:t>. . . .</w:t>
      </w:r>
      <w:proofErr w:type="gramEnd"/>
      <w:r w:rsidRPr="00944C67">
        <w:rPr>
          <w:rFonts w:ascii="Calibri" w:eastAsia="Times New Roman" w:hAnsi="Calibri" w:cs="Calibri"/>
          <w:color w:val="000000" w:themeColor="text1"/>
          <w:kern w:val="0"/>
          <w14:ligatures w14:val="none"/>
        </w:rPr>
        <w:t xml:space="preserve"> They abstain from the Eucharist and from prayer because they do not confess that the Eucharist is the flesh of our Savior Jesus Christ, flesh which suffered for our sins and which that Father, in his goodness, raised up again. They who deny the gift of God are perishing in their disputes” (</w:t>
      </w:r>
      <w:r w:rsidRPr="00944C67">
        <w:rPr>
          <w:rFonts w:ascii="Calibri" w:eastAsia="Times New Roman" w:hAnsi="Calibri" w:cs="Calibri"/>
          <w:i/>
          <w:iCs/>
          <w:color w:val="000000" w:themeColor="text1"/>
          <w:kern w:val="0"/>
          <w14:ligatures w14:val="none"/>
        </w:rPr>
        <w:t xml:space="preserve">Letter to the Smyrnaeans </w:t>
      </w:r>
      <w:r w:rsidRPr="00944C67">
        <w:rPr>
          <w:rFonts w:ascii="Calibri" w:eastAsia="Times New Roman" w:hAnsi="Calibri" w:cs="Calibri"/>
          <w:color w:val="000000" w:themeColor="text1"/>
          <w:kern w:val="0"/>
          <w14:ligatures w14:val="none"/>
        </w:rPr>
        <w:t>6:2–7:1).</w:t>
      </w:r>
    </w:p>
    <w:p w14:paraId="601E2955" w14:textId="1BDC5734" w:rsidR="00B7378B" w:rsidRPr="00944C67" w:rsidRDefault="00B7378B" w:rsidP="00DE1915">
      <w:pPr>
        <w:spacing w:after="120"/>
        <w:jc w:val="both"/>
        <w:rPr>
          <w:rFonts w:ascii="Calibri" w:eastAsia="Times New Roman" w:hAnsi="Calibri" w:cs="Calibri"/>
          <w:b/>
          <w:bCs/>
          <w:color w:val="0432FF"/>
          <w:kern w:val="0"/>
          <w14:ligatures w14:val="none"/>
        </w:rPr>
      </w:pPr>
      <w:r w:rsidRPr="00944C67">
        <w:rPr>
          <w:rFonts w:ascii="Calibri" w:eastAsia="Times New Roman" w:hAnsi="Calibri" w:cs="Calibri"/>
          <w:b/>
          <w:bCs/>
          <w:color w:val="0432FF"/>
          <w:kern w:val="0"/>
          <w14:ligatures w14:val="none"/>
        </w:rPr>
        <w:t>St. Justin Martyr (A.D. 151)</w:t>
      </w:r>
    </w:p>
    <w:p w14:paraId="75FF88D4" w14:textId="3EB46F0A" w:rsidR="00B7378B" w:rsidRPr="00944C67" w:rsidRDefault="00B7378B" w:rsidP="00DE1915">
      <w:pPr>
        <w:spacing w:after="120"/>
        <w:jc w:val="both"/>
        <w:rPr>
          <w:rFonts w:ascii="Calibri" w:hAnsi="Calibri" w:cs="Calibri"/>
          <w:color w:val="000000" w:themeColor="text1"/>
        </w:rPr>
      </w:pPr>
      <w:r w:rsidRPr="00944C67">
        <w:rPr>
          <w:rFonts w:ascii="Calibri" w:hAnsi="Calibri" w:cs="Calibri"/>
          <w:color w:val="000000" w:themeColor="text1"/>
        </w:rPr>
        <w:t>“We call this food Eucharist, and no one else is permitted to partake of it, except one who believes our teaching to be true and who has been washed in the washing which is for the remission of sins and for regeneration [i.e., has received baptism] and is thereby living as Christ enjoined. For not as common bread nor common drink do we receive these; but since Jesus Christ our Savior was made incarnate by the word of God and had both flesh and blood for our salvation, so too, as we have been taught, the food which has been made into the Eucharist by the Eucharistic prayer set down by him, and by the change of which our blood and flesh is nurtured, is both the flesh and the blood of that incarnated Jesus” (</w:t>
      </w:r>
      <w:r w:rsidRPr="00944C67">
        <w:rPr>
          <w:rStyle w:val="Emphasis"/>
          <w:rFonts w:ascii="Calibri" w:hAnsi="Calibri" w:cs="Calibri"/>
          <w:color w:val="000000" w:themeColor="text1"/>
        </w:rPr>
        <w:t xml:space="preserve">First Apology </w:t>
      </w:r>
      <w:r w:rsidRPr="00944C67">
        <w:rPr>
          <w:rFonts w:ascii="Calibri" w:hAnsi="Calibri" w:cs="Calibri"/>
          <w:color w:val="000000" w:themeColor="text1"/>
        </w:rPr>
        <w:t>66).</w:t>
      </w:r>
    </w:p>
    <w:p w14:paraId="5448E2B2" w14:textId="38489B02" w:rsidR="00B7378B" w:rsidRPr="00944C67" w:rsidRDefault="00B7378B" w:rsidP="00DE1915">
      <w:pPr>
        <w:spacing w:after="120"/>
        <w:jc w:val="both"/>
        <w:rPr>
          <w:rFonts w:ascii="Calibri" w:hAnsi="Calibri" w:cs="Calibri"/>
          <w:b/>
          <w:bCs/>
          <w:color w:val="0432FF"/>
        </w:rPr>
      </w:pPr>
      <w:r w:rsidRPr="00944C67">
        <w:rPr>
          <w:rFonts w:ascii="Calibri" w:hAnsi="Calibri" w:cs="Calibri"/>
          <w:b/>
          <w:bCs/>
          <w:color w:val="0432FF"/>
        </w:rPr>
        <w:lastRenderedPageBreak/>
        <w:t>Origen (A.D. 248)</w:t>
      </w:r>
    </w:p>
    <w:p w14:paraId="0EA381C6" w14:textId="4A3DE542"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 xml:space="preserve">“I wish to admonish you with examples from your religion. You are accustomed to take part in the divine mysteries, so you know how, when you have received the Body of the Lord, you reverently exercise every care lest a particle of it fall and lest anything of the consecrated gift perish. </w:t>
      </w:r>
      <w:proofErr w:type="spellStart"/>
      <w:r w:rsidRPr="00944C67">
        <w:rPr>
          <w:rFonts w:ascii="Calibri" w:eastAsia="Times New Roman" w:hAnsi="Calibri" w:cs="Calibri"/>
          <w:color w:val="000000" w:themeColor="text1"/>
          <w:kern w:val="0"/>
          <w14:ligatures w14:val="none"/>
        </w:rPr>
        <w:t>You</w:t>
      </w:r>
      <w:proofErr w:type="spellEnd"/>
      <w:r w:rsidRPr="00944C67">
        <w:rPr>
          <w:rFonts w:ascii="Calibri" w:eastAsia="Times New Roman" w:hAnsi="Calibri" w:cs="Calibri"/>
          <w:color w:val="000000" w:themeColor="text1"/>
          <w:kern w:val="0"/>
          <w14:ligatures w14:val="none"/>
        </w:rPr>
        <w:t xml:space="preserve"> account yourselves guilty, and rightly do you so believe, if any of it be lost through negligence.” (</w:t>
      </w:r>
      <w:r w:rsidRPr="00944C67">
        <w:rPr>
          <w:rFonts w:ascii="Calibri" w:eastAsia="Times New Roman" w:hAnsi="Calibri" w:cs="Calibri"/>
          <w:i/>
          <w:iCs/>
          <w:color w:val="000000" w:themeColor="text1"/>
          <w:kern w:val="0"/>
          <w14:ligatures w14:val="none"/>
        </w:rPr>
        <w:t>Homilies on Exodus</w:t>
      </w:r>
      <w:r w:rsidRPr="00944C67">
        <w:rPr>
          <w:rFonts w:ascii="Calibri" w:eastAsia="Times New Roman" w:hAnsi="Calibri" w:cs="Calibri"/>
          <w:color w:val="000000" w:themeColor="text1"/>
          <w:kern w:val="0"/>
          <w14:ligatures w14:val="none"/>
        </w:rPr>
        <w:t xml:space="preserve"> 13:3)</w:t>
      </w:r>
    </w:p>
    <w:p w14:paraId="4F6356DC" w14:textId="34030FED" w:rsidR="00B7378B" w:rsidRPr="00944C67" w:rsidRDefault="00B7378B" w:rsidP="00DE1915">
      <w:pPr>
        <w:spacing w:after="120"/>
        <w:jc w:val="both"/>
        <w:rPr>
          <w:rFonts w:ascii="Calibri" w:eastAsia="Times New Roman" w:hAnsi="Calibri" w:cs="Calibri"/>
          <w:b/>
          <w:bCs/>
          <w:color w:val="0432FF"/>
          <w:kern w:val="0"/>
          <w14:ligatures w14:val="none"/>
        </w:rPr>
      </w:pPr>
      <w:r w:rsidRPr="00944C67">
        <w:rPr>
          <w:rFonts w:ascii="Calibri" w:eastAsia="Times New Roman" w:hAnsi="Calibri" w:cs="Calibri"/>
          <w:b/>
          <w:bCs/>
          <w:color w:val="0432FF"/>
          <w:kern w:val="0"/>
          <w14:ligatures w14:val="none"/>
        </w:rPr>
        <w:t>St. Cyprian of Carthage (A.D. 251)</w:t>
      </w:r>
    </w:p>
    <w:p w14:paraId="7025F969" w14:textId="6D0113AE"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“He [Paul] threatens, moreover, the stubborn and forward, and denounces them, saying, ‘Whosoever eats the bread or drinks the cup of the Lord unworthily, is guilty of the body and blood of the Lord’ [1 Cor. 11:27]. All these warnings being scorned and contemned—[lapsed Christians will often take Communion] before their sin is expiated, before confession has been made of their crime, before their conscience has been purged by sacrifice and by the hand of the priest, before the offense of an angry and threatening Lord has been appeased, [and so] violence is done to his body and blood; and they sin now against their Lord more with their hand and mouth than when they denied their Lord” (</w:t>
      </w:r>
      <w:r w:rsidRPr="00944C67">
        <w:rPr>
          <w:rFonts w:ascii="Calibri" w:eastAsia="Times New Roman" w:hAnsi="Calibri" w:cs="Calibri"/>
          <w:i/>
          <w:iCs/>
          <w:color w:val="000000" w:themeColor="text1"/>
          <w:kern w:val="0"/>
          <w14:ligatures w14:val="none"/>
        </w:rPr>
        <w:t xml:space="preserve">The Lapsed </w:t>
      </w:r>
      <w:r w:rsidRPr="00944C67">
        <w:rPr>
          <w:rFonts w:ascii="Calibri" w:eastAsia="Times New Roman" w:hAnsi="Calibri" w:cs="Calibri"/>
          <w:color w:val="000000" w:themeColor="text1"/>
          <w:kern w:val="0"/>
          <w14:ligatures w14:val="none"/>
        </w:rPr>
        <w:t>15–16)</w:t>
      </w:r>
    </w:p>
    <w:p w14:paraId="1CA0385F" w14:textId="3274A529" w:rsidR="00B7378B" w:rsidRPr="00944C67" w:rsidRDefault="00B7378B" w:rsidP="00DE1915">
      <w:pPr>
        <w:spacing w:after="120"/>
        <w:jc w:val="both"/>
        <w:rPr>
          <w:rFonts w:ascii="Calibri" w:eastAsia="Times New Roman" w:hAnsi="Calibri" w:cs="Calibri"/>
          <w:b/>
          <w:bCs/>
          <w:color w:val="0432FF"/>
          <w:kern w:val="0"/>
          <w14:ligatures w14:val="none"/>
        </w:rPr>
      </w:pPr>
      <w:r w:rsidRPr="00944C67">
        <w:rPr>
          <w:rFonts w:ascii="Calibri" w:eastAsia="Times New Roman" w:hAnsi="Calibri" w:cs="Calibri"/>
          <w:b/>
          <w:bCs/>
          <w:color w:val="0432FF"/>
          <w:kern w:val="0"/>
          <w14:ligatures w14:val="none"/>
        </w:rPr>
        <w:t>St. Cyril of Jerusalem (A.D. 350)</w:t>
      </w:r>
    </w:p>
    <w:p w14:paraId="0D3AD0AB" w14:textId="3143A54E"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“The bread and the wine of the Eucharist before the holy invocation of the adorable Trinity were simple bread and wine, but the invocation having been made, the bread becomes the body of Christ and the wine the blood of Christ” (</w:t>
      </w:r>
      <w:r w:rsidRPr="00944C67">
        <w:rPr>
          <w:rFonts w:ascii="Calibri" w:eastAsia="Times New Roman" w:hAnsi="Calibri" w:cs="Calibri"/>
          <w:i/>
          <w:iCs/>
          <w:color w:val="000000" w:themeColor="text1"/>
          <w:kern w:val="0"/>
          <w14:ligatures w14:val="none"/>
        </w:rPr>
        <w:t xml:space="preserve">Catechetical Lectures </w:t>
      </w:r>
      <w:r w:rsidRPr="00944C67">
        <w:rPr>
          <w:rFonts w:ascii="Calibri" w:eastAsia="Times New Roman" w:hAnsi="Calibri" w:cs="Calibri"/>
          <w:color w:val="000000" w:themeColor="text1"/>
          <w:kern w:val="0"/>
          <w14:ligatures w14:val="none"/>
        </w:rPr>
        <w:t>19:7).</w:t>
      </w:r>
    </w:p>
    <w:p w14:paraId="1857FA6A" w14:textId="0B2968D2"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“Do not, therefore, regard the bread and wine as simply that; for they are, according to the Master’s declaration, the body and blood of Christ. Even though the senses suggest to you the other, let faith make you firm. Do not judge in this matter by taste, but be fully assured by the faith, not doubting that you have been deemed worthy of the body and blood of Christ</w:t>
      </w:r>
      <w:proofErr w:type="gramStart"/>
      <w:r w:rsidRPr="00944C67">
        <w:rPr>
          <w:rFonts w:ascii="Calibri" w:eastAsia="Times New Roman" w:hAnsi="Calibri" w:cs="Calibri"/>
          <w:color w:val="000000" w:themeColor="text1"/>
          <w:kern w:val="0"/>
          <w14:ligatures w14:val="none"/>
        </w:rPr>
        <w:t>. . . .</w:t>
      </w:r>
      <w:proofErr w:type="gramEnd"/>
      <w:r w:rsidRPr="00944C67">
        <w:rPr>
          <w:rFonts w:ascii="Calibri" w:eastAsia="Times New Roman" w:hAnsi="Calibri" w:cs="Calibri"/>
          <w:color w:val="000000" w:themeColor="text1"/>
          <w:kern w:val="0"/>
          <w14:ligatures w14:val="none"/>
        </w:rPr>
        <w:t xml:space="preserve"> [Since you are] fully convinced that the apparent bread is not bread, even though it is sensible to the taste, but the body of Christ, and that the apparent wine is not wine, even though the taste would have it so, . . . partake of that bread as something spiritual, and put a cheerful face on your soul” (ibid., 22:6, 9).</w:t>
      </w:r>
    </w:p>
    <w:p w14:paraId="2BD3877A" w14:textId="4DA79929" w:rsidR="00B7378B" w:rsidRPr="00944C67" w:rsidRDefault="00B7378B" w:rsidP="00DE1915">
      <w:pPr>
        <w:spacing w:after="120"/>
        <w:jc w:val="both"/>
        <w:rPr>
          <w:rFonts w:ascii="Calibri" w:eastAsia="Times New Roman" w:hAnsi="Calibri" w:cs="Calibri"/>
          <w:b/>
          <w:bCs/>
          <w:color w:val="0432FF"/>
          <w:kern w:val="0"/>
          <w14:ligatures w14:val="none"/>
        </w:rPr>
      </w:pPr>
      <w:r w:rsidRPr="00944C67">
        <w:rPr>
          <w:rFonts w:ascii="Calibri" w:eastAsia="Times New Roman" w:hAnsi="Calibri" w:cs="Calibri"/>
          <w:b/>
          <w:bCs/>
          <w:color w:val="0432FF"/>
          <w:kern w:val="0"/>
          <w14:ligatures w14:val="none"/>
        </w:rPr>
        <w:t>St. Ambrose of Milan (A.D. 390)</w:t>
      </w:r>
    </w:p>
    <w:p w14:paraId="2EEFD19F" w14:textId="3F691DCE" w:rsidR="00DE1915" w:rsidRPr="00944C67" w:rsidRDefault="00B7378B" w:rsidP="00DE1915">
      <w:pPr>
        <w:spacing w:after="120"/>
        <w:jc w:val="both"/>
        <w:rPr>
          <w:rStyle w:val="Strong"/>
          <w:rFonts w:ascii="Calibri" w:eastAsia="Times New Roman" w:hAnsi="Calibri" w:cs="Calibri"/>
          <w:b w:val="0"/>
          <w:bCs w:val="0"/>
          <w:color w:val="000000" w:themeColor="text1"/>
          <w:kern w:val="0"/>
          <w14:ligatures w14:val="none"/>
        </w:rPr>
      </w:pPr>
      <w:r w:rsidRPr="00944C67">
        <w:rPr>
          <w:rFonts w:ascii="Calibri" w:eastAsia="Times New Roman" w:hAnsi="Calibri" w:cs="Calibri"/>
          <w:color w:val="000000" w:themeColor="text1"/>
          <w:kern w:val="0"/>
          <w14:ligatures w14:val="none"/>
        </w:rPr>
        <w:t>“Perhaps you may be saying, ‘I see something else; how can you assure me that I am receiving the body of Christ?’ It but remains for us to prove it. And how many are the examples we might use! . . . Christ is in that sacrament, because it is the body of Christ” (</w:t>
      </w:r>
      <w:r w:rsidRPr="00944C67">
        <w:rPr>
          <w:rFonts w:ascii="Calibri" w:eastAsia="Times New Roman" w:hAnsi="Calibri" w:cs="Calibri"/>
          <w:i/>
          <w:iCs/>
          <w:color w:val="000000" w:themeColor="text1"/>
          <w:kern w:val="0"/>
          <w14:ligatures w14:val="none"/>
        </w:rPr>
        <w:t xml:space="preserve">The Mysteries </w:t>
      </w:r>
      <w:r w:rsidRPr="00944C67">
        <w:rPr>
          <w:rFonts w:ascii="Calibri" w:eastAsia="Times New Roman" w:hAnsi="Calibri" w:cs="Calibri"/>
          <w:color w:val="000000" w:themeColor="text1"/>
          <w:kern w:val="0"/>
          <w14:ligatures w14:val="none"/>
        </w:rPr>
        <w:t>9:50, 58).</w:t>
      </w:r>
    </w:p>
    <w:p w14:paraId="70761A18" w14:textId="2D8C1158" w:rsidR="00B7378B" w:rsidRPr="00944C67" w:rsidRDefault="00B7378B" w:rsidP="00DE1915">
      <w:pPr>
        <w:spacing w:after="120"/>
        <w:jc w:val="both"/>
        <w:rPr>
          <w:rFonts w:ascii="Calibri" w:eastAsia="Times New Roman" w:hAnsi="Calibri" w:cs="Calibri"/>
          <w:color w:val="0432FF"/>
          <w:kern w:val="0"/>
          <w14:ligatures w14:val="none"/>
        </w:rPr>
      </w:pPr>
      <w:r w:rsidRPr="00944C67">
        <w:rPr>
          <w:rStyle w:val="Strong"/>
          <w:rFonts w:ascii="Calibri" w:hAnsi="Calibri" w:cs="Calibri"/>
          <w:color w:val="0432FF"/>
        </w:rPr>
        <w:t>St. Ignatius of Antioch (c. A.D. 110)</w:t>
      </w:r>
      <w:r w:rsidR="00DE1915" w:rsidRPr="00944C67">
        <w:rPr>
          <w:rStyle w:val="Strong"/>
          <w:rFonts w:ascii="Calibri" w:hAnsi="Calibri" w:cs="Calibri"/>
          <w:color w:val="0432FF"/>
        </w:rPr>
        <w:t xml:space="preserve"> Becoming Eucharist!</w:t>
      </w:r>
    </w:p>
    <w:p w14:paraId="611189AC" w14:textId="6305F204" w:rsidR="00B7378B" w:rsidRPr="00944C67" w:rsidRDefault="00B7378B"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 xml:space="preserve">"I am God’s grain, and I am being ground by the teeth of wild beasts in order that I may be found [to be] pure bread for Christ. My love has been crucified, and there is in me no fire of material love, but rather a living water, speaking in me and saying within me, ‘Come to the </w:t>
      </w:r>
      <w:proofErr w:type="gramStart"/>
      <w:r w:rsidRPr="00944C67">
        <w:rPr>
          <w:rFonts w:ascii="Calibri" w:eastAsia="Times New Roman" w:hAnsi="Calibri" w:cs="Calibri"/>
          <w:color w:val="000000" w:themeColor="text1"/>
          <w:kern w:val="0"/>
          <w14:ligatures w14:val="none"/>
        </w:rPr>
        <w:t>Father</w:t>
      </w:r>
      <w:proofErr w:type="gramEnd"/>
      <w:r w:rsidRPr="00944C67">
        <w:rPr>
          <w:rFonts w:ascii="Calibri" w:eastAsia="Times New Roman" w:hAnsi="Calibri" w:cs="Calibri"/>
          <w:color w:val="000000" w:themeColor="text1"/>
          <w:kern w:val="0"/>
          <w14:ligatures w14:val="none"/>
        </w:rPr>
        <w:t>.’ I take no pleasure in corruptible food or in the delights of this life. I want the bread of God, which is the flesh of Jesus Christ, who is the seed of David; and for drink I want his Blood which is incorruptible love."</w:t>
      </w:r>
    </w:p>
    <w:p w14:paraId="66141B45" w14:textId="3E19112C" w:rsidR="00A143E7" w:rsidRPr="00944C67" w:rsidRDefault="00A143E7" w:rsidP="00DE1915">
      <w:pPr>
        <w:spacing w:after="120"/>
        <w:jc w:val="both"/>
        <w:rPr>
          <w:rFonts w:ascii="Calibri" w:eastAsia="Times New Roman" w:hAnsi="Calibri" w:cs="Calibri"/>
          <w:color w:val="000000" w:themeColor="text1"/>
          <w:kern w:val="0"/>
          <w14:ligatures w14:val="none"/>
        </w:rPr>
      </w:pPr>
      <w:r w:rsidRPr="00944C67">
        <w:rPr>
          <w:rFonts w:ascii="Calibri" w:eastAsia="Times New Roman" w:hAnsi="Calibri" w:cs="Calibri"/>
          <w:color w:val="000000" w:themeColor="text1"/>
          <w:kern w:val="0"/>
          <w14:ligatures w14:val="none"/>
        </w:rPr>
        <w:t>St. Ignatius didn’t just receive the Eucharist, he himself became Eucharist.</w:t>
      </w:r>
    </w:p>
    <w:p w14:paraId="3ABF3F0E" w14:textId="66DE36F4" w:rsidR="00B7378B" w:rsidRPr="00944C67" w:rsidRDefault="00B7378B" w:rsidP="007619EC">
      <w:pPr>
        <w:spacing w:after="120"/>
        <w:jc w:val="center"/>
        <w:rPr>
          <w:rFonts w:ascii="Calibri" w:eastAsia="Times New Roman" w:hAnsi="Calibri" w:cs="Calibri"/>
          <w:color w:val="000000" w:themeColor="text1"/>
          <w:kern w:val="0"/>
          <w14:ligatures w14:val="none"/>
        </w:rPr>
      </w:pPr>
      <w:r w:rsidRPr="00944C67">
        <w:rPr>
          <w:rFonts w:ascii="Calibri" w:hAnsi="Calibri" w:cs="Calibri"/>
          <w:color w:val="000000" w:themeColor="text1"/>
        </w:rPr>
        <w:lastRenderedPageBreak/>
        <w:fldChar w:fldCharType="begin"/>
      </w:r>
      <w:r w:rsidRPr="00944C67">
        <w:rPr>
          <w:rFonts w:ascii="Calibri" w:hAnsi="Calibri" w:cs="Calibri"/>
          <w:color w:val="000000" w:themeColor="text1"/>
        </w:rPr>
        <w:instrText xml:space="preserve"> INCLUDEPICTURE "/Users/henry/Library/Group Containers/UBF8T346G9.ms/WebArchiveCopyPasteTempFiles/com.microsoft.Word/21-coptic-saints.jpg" \* MERGEFORMATINET </w:instrText>
      </w:r>
      <w:r w:rsidRPr="00944C67">
        <w:rPr>
          <w:rFonts w:ascii="Calibri" w:hAnsi="Calibri" w:cs="Calibri"/>
          <w:color w:val="000000" w:themeColor="text1"/>
        </w:rPr>
        <w:fldChar w:fldCharType="separate"/>
      </w:r>
      <w:r w:rsidRPr="00944C67">
        <w:rPr>
          <w:rFonts w:ascii="Calibri" w:hAnsi="Calibri" w:cs="Calibri"/>
          <w:noProof/>
          <w:color w:val="000000" w:themeColor="text1"/>
        </w:rPr>
        <w:drawing>
          <wp:inline distT="0" distB="0" distL="0" distR="0" wp14:anchorId="5B269A77" wp14:editId="371DDBEE">
            <wp:extent cx="4991364" cy="2800710"/>
            <wp:effectExtent l="0" t="0" r="0" b="6350"/>
            <wp:docPr id="472404862" name="Picture 1" descr="Saint Matthew Ayariga - Catholic Bishops'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int Matthew Ayariga - Catholic Bishops' Confer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8984" cy="2849874"/>
                    </a:xfrm>
                    <a:prstGeom prst="rect">
                      <a:avLst/>
                    </a:prstGeom>
                    <a:noFill/>
                    <a:ln>
                      <a:noFill/>
                    </a:ln>
                  </pic:spPr>
                </pic:pic>
              </a:graphicData>
            </a:graphic>
          </wp:inline>
        </w:drawing>
      </w:r>
      <w:r w:rsidRPr="00944C67">
        <w:rPr>
          <w:rFonts w:ascii="Calibri" w:hAnsi="Calibri" w:cs="Calibri"/>
          <w:color w:val="000000" w:themeColor="text1"/>
        </w:rPr>
        <w:fldChar w:fldCharType="end"/>
      </w:r>
    </w:p>
    <w:p w14:paraId="403B05BC" w14:textId="4BBEF355" w:rsidR="007619EC" w:rsidRPr="00944C67" w:rsidRDefault="007619EC" w:rsidP="007619EC">
      <w:pPr>
        <w:spacing w:after="120"/>
        <w:jc w:val="center"/>
        <w:rPr>
          <w:rFonts w:ascii="Calibri" w:hAnsi="Calibri" w:cs="Calibri"/>
          <w:b/>
          <w:bCs/>
          <w:color w:val="EE0000"/>
          <w:u w:val="single"/>
        </w:rPr>
      </w:pPr>
      <w:r w:rsidRPr="00944C67">
        <w:rPr>
          <w:rFonts w:ascii="Calibri" w:hAnsi="Calibri" w:cs="Calibri"/>
          <w:b/>
          <w:bCs/>
          <w:color w:val="EE0000"/>
          <w:u w:val="single"/>
        </w:rPr>
        <w:t>The Coptic Martyrs of Libya</w:t>
      </w:r>
    </w:p>
    <w:p w14:paraId="2E2403AB" w14:textId="44C76D41" w:rsidR="00A143E7" w:rsidRPr="00944C67" w:rsidRDefault="00A143E7" w:rsidP="00A143E7">
      <w:pPr>
        <w:spacing w:after="120"/>
        <w:rPr>
          <w:rFonts w:ascii="Calibri" w:hAnsi="Calibri" w:cs="Calibri"/>
          <w:color w:val="000000"/>
        </w:rPr>
      </w:pPr>
      <w:r w:rsidRPr="00944C67">
        <w:rPr>
          <w:rFonts w:ascii="Calibri" w:hAnsi="Calibri" w:cs="Calibri"/>
          <w:color w:val="000000"/>
        </w:rPr>
        <w:t>This is what it means to “become Eucharist.” Look at the faces of these 21 men and then look at the face of Christ. Their faces are all identical to that of Christ’s!</w:t>
      </w:r>
    </w:p>
    <w:p w14:paraId="670816BC" w14:textId="44B9DA1F" w:rsidR="00A143E7" w:rsidRPr="00944C67" w:rsidRDefault="00A143E7" w:rsidP="00A143E7">
      <w:pPr>
        <w:spacing w:after="120"/>
        <w:rPr>
          <w:rFonts w:ascii="Calibri" w:hAnsi="Calibri" w:cs="Calibri"/>
          <w:color w:val="000000"/>
        </w:rPr>
      </w:pPr>
      <w:r w:rsidRPr="00944C67">
        <w:rPr>
          <w:rFonts w:ascii="Calibri" w:hAnsi="Calibri" w:cs="Calibri"/>
          <w:color w:val="000000"/>
        </w:rPr>
        <w:t>The iconographer so perfectly captures how these men have so completely united themselves to Christ by sacrificing their lives for him that they are now indistinguishable from him. They made the ultimate sacrifice for Christ as he made the ultimate sacrifice for them. For these 21 men, this is their Eucharistic sacrifice. This is what it meant for them to become the Eucharist they received. This is what the Eucharist prepares us for as well.</w:t>
      </w:r>
    </w:p>
    <w:p w14:paraId="3C5D1CDD" w14:textId="28F1B0F4" w:rsidR="00A143E7" w:rsidRPr="00944C67" w:rsidRDefault="00A143E7" w:rsidP="00A143E7">
      <w:pPr>
        <w:spacing w:after="120"/>
        <w:rPr>
          <w:rFonts w:ascii="Calibri" w:hAnsi="Calibri" w:cs="Calibri"/>
          <w:color w:val="000000"/>
        </w:rPr>
      </w:pPr>
      <w:r w:rsidRPr="00944C67">
        <w:rPr>
          <w:rFonts w:ascii="Calibri" w:hAnsi="Calibri" w:cs="Calibri"/>
          <w:color w:val="000000"/>
        </w:rPr>
        <w:t>While we may not be literally martyred, a red martyrdom, for our faith here in America – at least not yet – there are many people in many countries today, like Nigeria, for example, who go to Mass as we do, fully aware that it may mean their death, yet they still go. They don’t say, </w:t>
      </w:r>
      <w:r w:rsidRPr="00944C67">
        <w:rPr>
          <w:rFonts w:ascii="Calibri" w:hAnsi="Calibri" w:cs="Calibri"/>
          <w:b/>
          <w:bCs/>
          <w:color w:val="000000"/>
        </w:rPr>
        <w:t>“This is hard.”</w:t>
      </w:r>
    </w:p>
    <w:p w14:paraId="52CC2346" w14:textId="77777777" w:rsidR="00A143E7" w:rsidRPr="00944C67" w:rsidRDefault="00A143E7" w:rsidP="00A143E7">
      <w:pPr>
        <w:spacing w:after="120"/>
        <w:rPr>
          <w:rFonts w:ascii="Calibri" w:hAnsi="Calibri" w:cs="Calibri"/>
          <w:color w:val="000000"/>
        </w:rPr>
      </w:pPr>
      <w:r w:rsidRPr="00944C67">
        <w:rPr>
          <w:rFonts w:ascii="Calibri" w:hAnsi="Calibri" w:cs="Calibri"/>
          <w:color w:val="000000"/>
        </w:rPr>
        <w:t>Our Lord himself tells this to us in Matthew’s Gospel (16:24-25):</w:t>
      </w:r>
    </w:p>
    <w:p w14:paraId="7C720B31" w14:textId="77777777" w:rsidR="00A143E7" w:rsidRPr="00944C67" w:rsidRDefault="00A143E7" w:rsidP="00A143E7">
      <w:pPr>
        <w:spacing w:after="120"/>
        <w:ind w:left="540"/>
        <w:rPr>
          <w:rFonts w:ascii="Calibri" w:hAnsi="Calibri" w:cs="Calibri"/>
          <w:color w:val="000000"/>
        </w:rPr>
      </w:pPr>
      <w:r w:rsidRPr="00944C67">
        <w:rPr>
          <w:rFonts w:ascii="Calibri" w:hAnsi="Calibri" w:cs="Calibri"/>
          <w:b/>
          <w:bCs/>
          <w:color w:val="000000"/>
        </w:rPr>
        <w:t>Whoever wishes to come after me must deny himself, take up his cross, and follow me. </w:t>
      </w:r>
      <w:bookmarkStart w:id="6" w:name="48016025"/>
      <w:bookmarkEnd w:id="6"/>
      <w:r w:rsidRPr="00944C67">
        <w:rPr>
          <w:rFonts w:ascii="Calibri" w:hAnsi="Calibri" w:cs="Calibri"/>
          <w:b/>
          <w:bCs/>
          <w:color w:val="000000"/>
        </w:rPr>
        <w:t>For whoever wishes to save his life will lose it, but whoever loses his life for my sake will find it. </w:t>
      </w:r>
    </w:p>
    <w:p w14:paraId="3E24640B" w14:textId="1BE6BAD5" w:rsidR="00A143E7" w:rsidRPr="00944C67" w:rsidRDefault="00A143E7" w:rsidP="00A143E7">
      <w:pPr>
        <w:spacing w:after="120"/>
        <w:rPr>
          <w:rFonts w:ascii="Calibri" w:hAnsi="Calibri" w:cs="Calibri"/>
          <w:color w:val="000000"/>
        </w:rPr>
      </w:pPr>
      <w:r w:rsidRPr="00944C67">
        <w:rPr>
          <w:rFonts w:ascii="Calibri" w:hAnsi="Calibri" w:cs="Calibri"/>
          <w:color w:val="000000"/>
        </w:rPr>
        <w:t>This is why martyrdom is the supreme expression of Eucharist, of Holy Communion.  Our reception of the Eucharist is training for martyrdom, training for the day when we might be called upon to do what we see in that icon. The </w:t>
      </w:r>
      <w:r w:rsidRPr="00944C67">
        <w:rPr>
          <w:rFonts w:ascii="Calibri" w:hAnsi="Calibri" w:cs="Calibri"/>
          <w:b/>
          <w:bCs/>
          <w:color w:val="000000"/>
        </w:rPr>
        <w:t>“Amen”</w:t>
      </w:r>
      <w:r w:rsidRPr="00944C67">
        <w:rPr>
          <w:rFonts w:ascii="Calibri" w:hAnsi="Calibri" w:cs="Calibri"/>
          <w:color w:val="000000"/>
        </w:rPr>
        <w:t> that we say when we receive our Lord in Holy Communion is our </w:t>
      </w:r>
      <w:r w:rsidRPr="00944C67">
        <w:rPr>
          <w:rFonts w:ascii="Calibri" w:hAnsi="Calibri" w:cs="Calibri"/>
          <w:b/>
          <w:bCs/>
          <w:color w:val="000000"/>
        </w:rPr>
        <w:t>“Yes” </w:t>
      </w:r>
      <w:r w:rsidRPr="00944C67">
        <w:rPr>
          <w:rFonts w:ascii="Calibri" w:hAnsi="Calibri" w:cs="Calibri"/>
          <w:color w:val="000000"/>
        </w:rPr>
        <w:t>to martyrdom</w:t>
      </w:r>
      <w:r w:rsidRPr="00944C67">
        <w:rPr>
          <w:rFonts w:ascii="Calibri" w:hAnsi="Calibri" w:cs="Calibri"/>
          <w:b/>
          <w:bCs/>
          <w:color w:val="000000"/>
        </w:rPr>
        <w:t>.</w:t>
      </w:r>
      <w:r w:rsidRPr="00944C67">
        <w:rPr>
          <w:rFonts w:ascii="Calibri" w:hAnsi="Calibri" w:cs="Calibri"/>
          <w:color w:val="000000"/>
        </w:rPr>
        <w:t> It is saying, “</w:t>
      </w:r>
      <w:r w:rsidRPr="00944C67">
        <w:rPr>
          <w:rFonts w:ascii="Calibri" w:hAnsi="Calibri" w:cs="Calibri"/>
          <w:b/>
          <w:bCs/>
          <w:color w:val="000000"/>
        </w:rPr>
        <w:t>Yes, Lord, I want to be so one with you, so completely united to you, that even if it means I must do what these men did,</w:t>
      </w:r>
      <w:r w:rsidRPr="00944C67">
        <w:rPr>
          <w:rFonts w:ascii="Calibri" w:hAnsi="Calibri" w:cs="Calibri"/>
          <w:color w:val="000000"/>
        </w:rPr>
        <w:t> </w:t>
      </w:r>
      <w:r w:rsidRPr="00944C67">
        <w:rPr>
          <w:rFonts w:ascii="Calibri" w:hAnsi="Calibri" w:cs="Calibri"/>
          <w:b/>
          <w:bCs/>
          <w:color w:val="000000"/>
        </w:rPr>
        <w:t>I will.” </w:t>
      </w:r>
      <w:r w:rsidRPr="00944C67">
        <w:rPr>
          <w:rFonts w:ascii="Calibri" w:hAnsi="Calibri" w:cs="Calibri"/>
          <w:color w:val="000000"/>
        </w:rPr>
        <w:t>In the Eucharist, the Lord bids us to come and die, and when we say </w:t>
      </w:r>
      <w:r w:rsidRPr="00944C67">
        <w:rPr>
          <w:rFonts w:ascii="Calibri" w:hAnsi="Calibri" w:cs="Calibri"/>
          <w:b/>
          <w:bCs/>
          <w:color w:val="000000"/>
        </w:rPr>
        <w:t>“Amen!”</w:t>
      </w:r>
      <w:r w:rsidRPr="00944C67">
        <w:rPr>
          <w:rFonts w:ascii="Calibri" w:hAnsi="Calibri" w:cs="Calibri"/>
          <w:color w:val="000000"/>
        </w:rPr>
        <w:t> we say </w:t>
      </w:r>
      <w:r w:rsidRPr="00944C67">
        <w:rPr>
          <w:rFonts w:ascii="Calibri" w:hAnsi="Calibri" w:cs="Calibri"/>
          <w:b/>
          <w:bCs/>
          <w:color w:val="000000"/>
        </w:rPr>
        <w:t>“Yes!”</w:t>
      </w:r>
      <w:r w:rsidRPr="00944C67">
        <w:rPr>
          <w:rFonts w:ascii="Calibri" w:hAnsi="Calibri" w:cs="Calibri"/>
          <w:color w:val="000000"/>
        </w:rPr>
        <w:t> to that call to martyrdom, be it white martyrdom or red.</w:t>
      </w:r>
    </w:p>
    <w:p w14:paraId="151EBC9C" w14:textId="1F80A43E" w:rsidR="00A143E7" w:rsidRPr="00944C67" w:rsidRDefault="00A143E7" w:rsidP="00A143E7">
      <w:pPr>
        <w:spacing w:after="120"/>
        <w:rPr>
          <w:rFonts w:ascii="Calibri" w:hAnsi="Calibri" w:cs="Calibri"/>
          <w:color w:val="000000"/>
        </w:rPr>
      </w:pPr>
      <w:r w:rsidRPr="00944C67">
        <w:rPr>
          <w:rFonts w:ascii="Calibri" w:hAnsi="Calibri" w:cs="Calibri"/>
          <w:color w:val="000000"/>
        </w:rPr>
        <w:t>The world will think you’re crazy and hate you. Some Catholics will think you’re crazy and hate you, but as our Lord </w:t>
      </w:r>
      <w:proofErr w:type="gramStart"/>
      <w:r w:rsidRPr="00944C67">
        <w:rPr>
          <w:rFonts w:ascii="Calibri" w:hAnsi="Calibri" w:cs="Calibri"/>
          <w:color w:val="000000"/>
        </w:rPr>
        <w:t>said :</w:t>
      </w:r>
      <w:proofErr w:type="gramEnd"/>
    </w:p>
    <w:p w14:paraId="57367281" w14:textId="77777777" w:rsidR="00A143E7" w:rsidRPr="00944C67" w:rsidRDefault="00A143E7" w:rsidP="00A143E7">
      <w:pPr>
        <w:spacing w:after="120"/>
        <w:ind w:left="540"/>
        <w:rPr>
          <w:rFonts w:ascii="Calibri" w:hAnsi="Calibri" w:cs="Calibri"/>
          <w:color w:val="000000"/>
        </w:rPr>
      </w:pPr>
      <w:r w:rsidRPr="00944C67">
        <w:rPr>
          <w:rFonts w:ascii="Calibri" w:hAnsi="Calibri" w:cs="Calibri"/>
          <w:b/>
          <w:bCs/>
          <w:color w:val="000000"/>
        </w:rPr>
        <w:t>If the world hates you, know that it has hated me before it hated you.</w:t>
      </w:r>
      <w:r w:rsidRPr="00944C67">
        <w:rPr>
          <w:rFonts w:ascii="Calibri" w:hAnsi="Calibri" w:cs="Calibri"/>
          <w:b/>
          <w:bCs/>
          <w:color w:val="000000"/>
          <w:vertAlign w:val="superscript"/>
        </w:rPr>
        <w:t> </w:t>
      </w:r>
      <w:r w:rsidRPr="00944C67">
        <w:rPr>
          <w:rFonts w:ascii="Calibri" w:hAnsi="Calibri" w:cs="Calibri"/>
          <w:b/>
          <w:bCs/>
          <w:color w:val="000000"/>
        </w:rPr>
        <w:t>If you were of the world, the world would love you; but because you are not of the world … the world hates you. </w:t>
      </w:r>
      <w:r w:rsidRPr="00944C67">
        <w:rPr>
          <w:rFonts w:ascii="Calibri" w:hAnsi="Calibri" w:cs="Calibri"/>
          <w:color w:val="000000"/>
        </w:rPr>
        <w:t>(John 15:18)</w:t>
      </w:r>
    </w:p>
    <w:p w14:paraId="5D65F9FC" w14:textId="1B84FA4D" w:rsidR="00A143E7" w:rsidRPr="00944C67" w:rsidRDefault="00A143E7" w:rsidP="00A143E7">
      <w:pPr>
        <w:spacing w:after="120"/>
        <w:rPr>
          <w:rFonts w:ascii="Calibri" w:hAnsi="Calibri" w:cs="Calibri"/>
          <w:color w:val="000000"/>
        </w:rPr>
      </w:pPr>
      <w:r w:rsidRPr="00944C67">
        <w:rPr>
          <w:rFonts w:ascii="Calibri" w:hAnsi="Calibri" w:cs="Calibri"/>
          <w:color w:val="2F222A"/>
          <w:shd w:val="clear" w:color="auto" w:fill="FFFFFF"/>
        </w:rPr>
        <w:t>Pope Francis said that martyrdom </w:t>
      </w:r>
      <w:r w:rsidRPr="00944C67">
        <w:rPr>
          <w:rFonts w:ascii="Calibri" w:hAnsi="Calibri" w:cs="Calibri"/>
          <w:b/>
          <w:bCs/>
          <w:color w:val="2F222A"/>
          <w:shd w:val="clear" w:color="auto" w:fill="FFFFFF"/>
        </w:rPr>
        <w:t>“is the sign that we are going on the way of Jesus.” </w:t>
      </w:r>
      <w:r w:rsidRPr="00944C67">
        <w:rPr>
          <w:rFonts w:ascii="Calibri" w:hAnsi="Calibri" w:cs="Calibri"/>
          <w:color w:val="000000"/>
        </w:rPr>
        <w:t>Before receiving Holy Communion, ask yourself, </w:t>
      </w:r>
      <w:r w:rsidRPr="00944C67">
        <w:rPr>
          <w:rFonts w:ascii="Calibri" w:hAnsi="Calibri" w:cs="Calibri"/>
          <w:b/>
          <w:bCs/>
          <w:color w:val="000000"/>
        </w:rPr>
        <w:t>“In what way am I going?”</w:t>
      </w:r>
    </w:p>
    <w:p w14:paraId="7DAABD8B" w14:textId="3A800C55" w:rsidR="00135B98" w:rsidRPr="00944C67" w:rsidRDefault="00135B98" w:rsidP="00DE1915">
      <w:pPr>
        <w:spacing w:after="120"/>
        <w:jc w:val="both"/>
        <w:rPr>
          <w:rFonts w:ascii="Calibri" w:eastAsia="Times New Roman" w:hAnsi="Calibri" w:cs="Calibri"/>
          <w:b/>
          <w:bCs/>
          <w:color w:val="000000" w:themeColor="text1"/>
          <w:kern w:val="36"/>
        </w:rPr>
      </w:pPr>
      <w:r w:rsidRPr="00944C67">
        <w:rPr>
          <w:rFonts w:ascii="Calibri" w:hAnsi="Calibri" w:cs="Calibri"/>
          <w:color w:val="000000" w:themeColor="text1"/>
        </w:rPr>
        <w:lastRenderedPageBreak/>
        <w:t>If we approach the Eucharist unworthily, we not only offend God but also harm ourselves.</w:t>
      </w:r>
    </w:p>
    <w:p w14:paraId="5BCAFB8E" w14:textId="360C017A" w:rsidR="00B7378B" w:rsidRPr="00944C67" w:rsidRDefault="00B7378B" w:rsidP="00DE1915">
      <w:pPr>
        <w:spacing w:after="120"/>
        <w:jc w:val="both"/>
        <w:rPr>
          <w:rFonts w:ascii="Calibri" w:eastAsia="Times New Roman" w:hAnsi="Calibri" w:cs="Calibri"/>
          <w:color w:val="0432FF"/>
          <w:kern w:val="0"/>
          <w14:ligatures w14:val="none"/>
        </w:rPr>
      </w:pPr>
      <w:r w:rsidRPr="00944C67">
        <w:rPr>
          <w:rFonts w:ascii="Calibri" w:eastAsia="Times New Roman" w:hAnsi="Calibri" w:cs="Calibri"/>
          <w:b/>
          <w:bCs/>
          <w:color w:val="000000" w:themeColor="text1"/>
          <w:kern w:val="36"/>
        </w:rPr>
        <w:t>How to receive the Eucharist correctly:</w:t>
      </w:r>
      <w:r w:rsidR="007619EC" w:rsidRPr="00944C67">
        <w:rPr>
          <w:rFonts w:ascii="Calibri" w:eastAsia="Times New Roman" w:hAnsi="Calibri" w:cs="Calibri"/>
          <w:b/>
          <w:bCs/>
          <w:color w:val="000000" w:themeColor="text1"/>
          <w:kern w:val="36"/>
        </w:rPr>
        <w:t xml:space="preserve"> </w:t>
      </w:r>
      <w:hyperlink r:id="rId8" w:history="1">
        <w:r w:rsidR="007619EC" w:rsidRPr="00944C67">
          <w:rPr>
            <w:rStyle w:val="Hyperlink"/>
            <w:rFonts w:ascii="Calibri" w:eastAsia="Times New Roman" w:hAnsi="Calibri" w:cs="Calibri"/>
            <w:color w:val="0432FF"/>
            <w:kern w:val="0"/>
            <w14:ligatures w14:val="none"/>
          </w:rPr>
          <w:t>https://www.catholicworldreport.com/2021/10/14/how-to-receive-the-eucharist-worthily/</w:t>
        </w:r>
      </w:hyperlink>
    </w:p>
    <w:p w14:paraId="15216482" w14:textId="77777777" w:rsidR="00B7378B" w:rsidRPr="00944C67" w:rsidRDefault="00B7378B" w:rsidP="00DE1915">
      <w:pPr>
        <w:spacing w:after="120"/>
        <w:jc w:val="both"/>
        <w:outlineLvl w:val="3"/>
        <w:rPr>
          <w:rFonts w:ascii="Calibri" w:eastAsia="Times New Roman" w:hAnsi="Calibri" w:cs="Calibri"/>
          <w:b/>
          <w:bCs/>
          <w:color w:val="000000" w:themeColor="text1"/>
        </w:rPr>
      </w:pPr>
      <w:r w:rsidRPr="00944C67">
        <w:rPr>
          <w:rFonts w:ascii="Calibri" w:eastAsia="Times New Roman" w:hAnsi="Calibri" w:cs="Calibri"/>
          <w:b/>
          <w:bCs/>
          <w:color w:val="000000" w:themeColor="text1"/>
        </w:rPr>
        <w:t>1) Bow before receiving</w:t>
      </w:r>
    </w:p>
    <w:p w14:paraId="3D19949C" w14:textId="434242B4" w:rsidR="00B7378B" w:rsidRPr="00944C67" w:rsidRDefault="00135B98" w:rsidP="00DE1915">
      <w:pPr>
        <w:spacing w:after="120"/>
        <w:jc w:val="both"/>
        <w:rPr>
          <w:rFonts w:ascii="Calibri" w:hAnsi="Calibri" w:cs="Calibri"/>
          <w:color w:val="000000" w:themeColor="text1"/>
        </w:rPr>
      </w:pPr>
      <w:r w:rsidRPr="00944C67">
        <w:rPr>
          <w:rFonts w:ascii="Calibri" w:hAnsi="Calibri" w:cs="Calibri"/>
          <w:color w:val="000000" w:themeColor="text1"/>
        </w:rPr>
        <w:t>Fr</w:t>
      </w:r>
      <w:r w:rsidR="00B7378B" w:rsidRPr="00944C67">
        <w:rPr>
          <w:rFonts w:ascii="Calibri" w:hAnsi="Calibri" w:cs="Calibri"/>
          <w:color w:val="000000" w:themeColor="text1"/>
        </w:rPr>
        <w:t xml:space="preserve">om the USCCB’s </w:t>
      </w:r>
      <w:r w:rsidR="00B7378B" w:rsidRPr="00944C67">
        <w:rPr>
          <w:rFonts w:ascii="Calibri" w:hAnsi="Calibri" w:cs="Calibri"/>
          <w:i/>
          <w:iCs/>
          <w:color w:val="000000" w:themeColor="text1"/>
          <w:u w:val="single"/>
        </w:rPr>
        <w:t>General Instruction of the Roman Missal</w:t>
      </w:r>
      <w:r w:rsidR="00B7378B" w:rsidRPr="00944C67">
        <w:rPr>
          <w:rFonts w:ascii="Calibri" w:hAnsi="Calibri" w:cs="Calibri"/>
          <w:color w:val="000000" w:themeColor="text1"/>
        </w:rPr>
        <w:t>: “When receiving Holy Communion, </w:t>
      </w:r>
      <w:r w:rsidR="00B7378B" w:rsidRPr="00944C67">
        <w:rPr>
          <w:rFonts w:ascii="Calibri" w:hAnsi="Calibri" w:cs="Calibri"/>
          <w:b/>
          <w:bCs/>
          <w:color w:val="000000" w:themeColor="text1"/>
        </w:rPr>
        <w:t>the communicant</w:t>
      </w:r>
      <w:r w:rsidR="00B7378B" w:rsidRPr="00944C67">
        <w:rPr>
          <w:rFonts w:ascii="Calibri" w:hAnsi="Calibri" w:cs="Calibri"/>
          <w:color w:val="000000" w:themeColor="text1"/>
        </w:rPr>
        <w:t xml:space="preserve"> </w:t>
      </w:r>
      <w:r w:rsidR="00B7378B" w:rsidRPr="00944C67">
        <w:rPr>
          <w:rFonts w:ascii="Calibri" w:hAnsi="Calibri" w:cs="Calibri"/>
          <w:b/>
          <w:bCs/>
          <w:color w:val="000000" w:themeColor="text1"/>
        </w:rPr>
        <w:t>bows his or her head before the Sacrament as a gesture of reverence</w:t>
      </w:r>
      <w:r w:rsidR="00B7378B" w:rsidRPr="00944C67">
        <w:rPr>
          <w:rFonts w:ascii="Calibri" w:hAnsi="Calibri" w:cs="Calibri"/>
          <w:color w:val="000000" w:themeColor="text1"/>
        </w:rPr>
        <w:t xml:space="preserve">… </w:t>
      </w:r>
      <w:r w:rsidR="0034582C" w:rsidRPr="00944C67">
        <w:rPr>
          <w:rFonts w:ascii="Calibri" w:hAnsi="Calibri" w:cs="Calibri"/>
          <w:color w:val="000000" w:themeColor="text1"/>
        </w:rPr>
        <w:t>T</w:t>
      </w:r>
      <w:r w:rsidR="00B7378B" w:rsidRPr="00944C67">
        <w:rPr>
          <w:rFonts w:ascii="Calibri" w:hAnsi="Calibri" w:cs="Calibri"/>
          <w:color w:val="000000" w:themeColor="text1"/>
        </w:rPr>
        <w:t>he sign of reverence is also made before receiving the Precious Blood.” (</w:t>
      </w:r>
      <w:r w:rsidR="00B7378B" w:rsidRPr="00944C67">
        <w:rPr>
          <w:rFonts w:ascii="Calibri" w:hAnsi="Calibri" w:cs="Calibri"/>
          <w:color w:val="000000" w:themeColor="text1"/>
          <w:u w:val="single"/>
        </w:rPr>
        <w:t>GIRM 160</w:t>
      </w:r>
      <w:r w:rsidR="00B7378B" w:rsidRPr="00944C67">
        <w:rPr>
          <w:rFonts w:ascii="Calibri" w:hAnsi="Calibri" w:cs="Calibri"/>
          <w:color w:val="000000" w:themeColor="text1"/>
        </w:rPr>
        <w:t>)</w:t>
      </w:r>
    </w:p>
    <w:p w14:paraId="1B9BFEAD" w14:textId="176A45D6" w:rsidR="00135B98" w:rsidRPr="00944C67" w:rsidRDefault="00B7378B" w:rsidP="00DE1915">
      <w:pPr>
        <w:spacing w:after="120"/>
        <w:jc w:val="both"/>
        <w:rPr>
          <w:rFonts w:ascii="Calibri" w:hAnsi="Calibri" w:cs="Calibri"/>
          <w:color w:val="000000" w:themeColor="text1"/>
        </w:rPr>
      </w:pPr>
      <w:r w:rsidRPr="00944C67">
        <w:rPr>
          <w:rFonts w:ascii="Calibri" w:hAnsi="Calibri" w:cs="Calibri"/>
          <w:color w:val="000000" w:themeColor="text1"/>
        </w:rPr>
        <w:t>Though the norm in the United States is to receive while standing (after bowing your head), individuals are also allowed to receive while kneeling if they so choose. (GIRM 160)</w:t>
      </w:r>
      <w:r w:rsidR="00135B98" w:rsidRPr="00944C67">
        <w:rPr>
          <w:rFonts w:ascii="Calibri" w:hAnsi="Calibri" w:cs="Calibri"/>
          <w:color w:val="000000" w:themeColor="text1"/>
        </w:rPr>
        <w:t>. Also, one may receive in the hand or on the tongue.</w:t>
      </w:r>
    </w:p>
    <w:p w14:paraId="2063EC13" w14:textId="77777777" w:rsidR="00B7378B" w:rsidRPr="00944C67" w:rsidRDefault="00B7378B" w:rsidP="00DE1915">
      <w:pPr>
        <w:spacing w:after="120"/>
        <w:jc w:val="both"/>
        <w:outlineLvl w:val="3"/>
        <w:rPr>
          <w:rFonts w:ascii="Calibri" w:eastAsia="Times New Roman" w:hAnsi="Calibri" w:cs="Calibri"/>
          <w:b/>
          <w:bCs/>
          <w:color w:val="0432FF"/>
        </w:rPr>
      </w:pPr>
      <w:r w:rsidRPr="00944C67">
        <w:rPr>
          <w:rFonts w:ascii="Calibri" w:eastAsia="Times New Roman" w:hAnsi="Calibri" w:cs="Calibri"/>
          <w:b/>
          <w:bCs/>
          <w:color w:val="000000" w:themeColor="text1"/>
        </w:rPr>
        <w:t xml:space="preserve">2) The proper response is </w:t>
      </w:r>
      <w:r w:rsidRPr="00944C67">
        <w:rPr>
          <w:rFonts w:ascii="Calibri" w:eastAsia="Times New Roman" w:hAnsi="Calibri" w:cs="Calibri"/>
          <w:b/>
          <w:bCs/>
          <w:color w:val="0432FF"/>
        </w:rPr>
        <w:t>“Amen”</w:t>
      </w:r>
    </w:p>
    <w:p w14:paraId="34644994" w14:textId="0FEABCC8" w:rsidR="00B7378B" w:rsidRPr="00944C67" w:rsidRDefault="00B7378B" w:rsidP="00DE1915">
      <w:pPr>
        <w:spacing w:after="120"/>
        <w:jc w:val="both"/>
        <w:rPr>
          <w:rFonts w:ascii="Calibri" w:hAnsi="Calibri" w:cs="Calibri"/>
          <w:b/>
          <w:bCs/>
          <w:color w:val="000000" w:themeColor="text1"/>
        </w:rPr>
      </w:pPr>
      <w:r w:rsidRPr="00944C67">
        <w:rPr>
          <w:rFonts w:ascii="Calibri" w:hAnsi="Calibri" w:cs="Calibri"/>
          <w:color w:val="000000" w:themeColor="text1"/>
        </w:rPr>
        <w:t xml:space="preserve">After the minister </w:t>
      </w:r>
      <w:r w:rsidR="0034582C" w:rsidRPr="00944C67">
        <w:rPr>
          <w:rFonts w:ascii="Calibri" w:hAnsi="Calibri" w:cs="Calibri"/>
          <w:color w:val="000000" w:themeColor="text1"/>
        </w:rPr>
        <w:t>says,</w:t>
      </w:r>
      <w:r w:rsidRPr="00944C67">
        <w:rPr>
          <w:rFonts w:ascii="Calibri" w:hAnsi="Calibri" w:cs="Calibri"/>
          <w:color w:val="000000" w:themeColor="text1"/>
        </w:rPr>
        <w:t xml:space="preserve"> “The Body of Christ,” or “The Blood of Christ,” the </w:t>
      </w:r>
      <w:r w:rsidR="0034582C" w:rsidRPr="00944C67">
        <w:rPr>
          <w:rFonts w:ascii="Calibri" w:hAnsi="Calibri" w:cs="Calibri"/>
          <w:color w:val="000000" w:themeColor="text1"/>
        </w:rPr>
        <w:t>communicant</w:t>
      </w:r>
      <w:r w:rsidRPr="00944C67">
        <w:rPr>
          <w:rFonts w:ascii="Calibri" w:hAnsi="Calibri" w:cs="Calibri"/>
          <w:color w:val="000000" w:themeColor="text1"/>
        </w:rPr>
        <w:t> say</w:t>
      </w:r>
      <w:r w:rsidR="007619EC" w:rsidRPr="00944C67">
        <w:rPr>
          <w:rFonts w:ascii="Calibri" w:hAnsi="Calibri" w:cs="Calibri"/>
          <w:color w:val="000000" w:themeColor="text1"/>
        </w:rPr>
        <w:t>s</w:t>
      </w:r>
      <w:r w:rsidRPr="00944C67">
        <w:rPr>
          <w:rFonts w:ascii="Calibri" w:hAnsi="Calibri" w:cs="Calibri"/>
          <w:color w:val="000000" w:themeColor="text1"/>
        </w:rPr>
        <w:t xml:space="preserve"> </w:t>
      </w:r>
      <w:r w:rsidRPr="00944C67">
        <w:rPr>
          <w:rFonts w:ascii="Calibri" w:hAnsi="Calibri" w:cs="Calibri"/>
          <w:b/>
          <w:bCs/>
          <w:color w:val="000000" w:themeColor="text1"/>
        </w:rPr>
        <w:t>“Amen.”</w:t>
      </w:r>
    </w:p>
    <w:p w14:paraId="066780D8" w14:textId="77777777" w:rsidR="00B7378B" w:rsidRPr="00944C67" w:rsidRDefault="00B7378B" w:rsidP="00DE1915">
      <w:pPr>
        <w:spacing w:after="120"/>
        <w:jc w:val="both"/>
        <w:outlineLvl w:val="3"/>
        <w:rPr>
          <w:rFonts w:ascii="Calibri" w:eastAsia="Times New Roman" w:hAnsi="Calibri" w:cs="Calibri"/>
          <w:b/>
          <w:bCs/>
          <w:color w:val="000000" w:themeColor="text1"/>
        </w:rPr>
      </w:pPr>
      <w:r w:rsidRPr="00944C67">
        <w:rPr>
          <w:rFonts w:ascii="Calibri" w:eastAsia="Times New Roman" w:hAnsi="Calibri" w:cs="Calibri"/>
          <w:b/>
          <w:bCs/>
          <w:color w:val="000000" w:themeColor="text1"/>
        </w:rPr>
        <w:t>3) One must be in a state of grace</w:t>
      </w:r>
    </w:p>
    <w:p w14:paraId="4BC69C49" w14:textId="3B58FA01" w:rsidR="00B7378B" w:rsidRPr="00944C67" w:rsidRDefault="007619EC" w:rsidP="00DE1915">
      <w:pPr>
        <w:spacing w:after="120"/>
        <w:jc w:val="both"/>
        <w:rPr>
          <w:rFonts w:ascii="Calibri" w:hAnsi="Calibri" w:cs="Calibri"/>
          <w:color w:val="000000" w:themeColor="text1"/>
        </w:rPr>
      </w:pPr>
      <w:r w:rsidRPr="00944C67">
        <w:rPr>
          <w:rFonts w:ascii="Calibri" w:hAnsi="Calibri" w:cs="Calibri"/>
          <w:color w:val="000000" w:themeColor="text1"/>
        </w:rPr>
        <w:t>I</w:t>
      </w:r>
      <w:r w:rsidR="00B7378B" w:rsidRPr="00944C67">
        <w:rPr>
          <w:rFonts w:ascii="Calibri" w:hAnsi="Calibri" w:cs="Calibri"/>
          <w:color w:val="000000" w:themeColor="text1"/>
        </w:rPr>
        <w:t xml:space="preserve">t’s impossible </w:t>
      </w:r>
      <w:r w:rsidRPr="00944C67">
        <w:rPr>
          <w:rFonts w:ascii="Calibri" w:hAnsi="Calibri" w:cs="Calibri"/>
          <w:color w:val="000000" w:themeColor="text1"/>
        </w:rPr>
        <w:t xml:space="preserve">for the minister of Holy Communion </w:t>
      </w:r>
      <w:r w:rsidR="00B7378B" w:rsidRPr="00944C67">
        <w:rPr>
          <w:rFonts w:ascii="Calibri" w:hAnsi="Calibri" w:cs="Calibri"/>
          <w:color w:val="000000" w:themeColor="text1"/>
        </w:rPr>
        <w:t xml:space="preserve">to know the state of </w:t>
      </w:r>
      <w:r w:rsidRPr="00944C67">
        <w:rPr>
          <w:rFonts w:ascii="Calibri" w:hAnsi="Calibri" w:cs="Calibri"/>
          <w:color w:val="000000" w:themeColor="text1"/>
        </w:rPr>
        <w:t>a person’s</w:t>
      </w:r>
      <w:r w:rsidR="00B7378B" w:rsidRPr="00944C67">
        <w:rPr>
          <w:rFonts w:ascii="Calibri" w:hAnsi="Calibri" w:cs="Calibri"/>
          <w:color w:val="000000" w:themeColor="text1"/>
        </w:rPr>
        <w:t xml:space="preserve"> soul</w:t>
      </w:r>
      <w:r w:rsidRPr="00944C67">
        <w:rPr>
          <w:rFonts w:ascii="Calibri" w:hAnsi="Calibri" w:cs="Calibri"/>
          <w:color w:val="000000" w:themeColor="text1"/>
        </w:rPr>
        <w:t>;</w:t>
      </w:r>
      <w:r w:rsidR="00B7378B" w:rsidRPr="00944C67">
        <w:rPr>
          <w:rFonts w:ascii="Calibri" w:hAnsi="Calibri" w:cs="Calibri"/>
          <w:color w:val="000000" w:themeColor="text1"/>
        </w:rPr>
        <w:t xml:space="preserve"> </w:t>
      </w:r>
      <w:r w:rsidRPr="00944C67">
        <w:rPr>
          <w:rFonts w:ascii="Calibri" w:hAnsi="Calibri" w:cs="Calibri"/>
          <w:color w:val="000000" w:themeColor="text1"/>
        </w:rPr>
        <w:t>it is thus incumbent on the recipient of Holy Communion to discern their worthiness to receive the sacrament. At an absolute minimum, to receive the Eucharist</w:t>
      </w:r>
      <w:r w:rsidR="0034582C" w:rsidRPr="00944C67">
        <w:rPr>
          <w:rFonts w:ascii="Calibri" w:hAnsi="Calibri" w:cs="Calibri"/>
          <w:color w:val="000000" w:themeColor="text1"/>
        </w:rPr>
        <w:t>,</w:t>
      </w:r>
      <w:r w:rsidRPr="00944C67">
        <w:rPr>
          <w:rFonts w:ascii="Calibri" w:hAnsi="Calibri" w:cs="Calibri"/>
          <w:color w:val="000000" w:themeColor="text1"/>
        </w:rPr>
        <w:t xml:space="preserve"> a person</w:t>
      </w:r>
      <w:r w:rsidR="00B7378B" w:rsidRPr="00944C67">
        <w:rPr>
          <w:rFonts w:ascii="Calibri" w:hAnsi="Calibri" w:cs="Calibri"/>
          <w:color w:val="000000" w:themeColor="text1"/>
        </w:rPr>
        <w:t xml:space="preserve"> </w:t>
      </w:r>
      <w:r w:rsidRPr="00944C67">
        <w:rPr>
          <w:rFonts w:ascii="Calibri" w:hAnsi="Calibri" w:cs="Calibri"/>
          <w:color w:val="000000" w:themeColor="text1"/>
        </w:rPr>
        <w:t>must be</w:t>
      </w:r>
      <w:r w:rsidR="00B7378B" w:rsidRPr="00944C67">
        <w:rPr>
          <w:rFonts w:ascii="Calibri" w:hAnsi="Calibri" w:cs="Calibri"/>
          <w:color w:val="000000" w:themeColor="text1"/>
        </w:rPr>
        <w:t xml:space="preserve"> a </w:t>
      </w:r>
      <w:r w:rsidR="00B7378B" w:rsidRPr="00944C67">
        <w:rPr>
          <w:rFonts w:ascii="Calibri" w:hAnsi="Calibri" w:cs="Calibri"/>
          <w:color w:val="000000" w:themeColor="text1"/>
          <w:u w:val="single"/>
        </w:rPr>
        <w:t>practicing Catholic</w:t>
      </w:r>
      <w:r w:rsidR="00B7378B" w:rsidRPr="00944C67">
        <w:rPr>
          <w:rFonts w:ascii="Calibri" w:hAnsi="Calibri" w:cs="Calibri"/>
          <w:color w:val="000000" w:themeColor="text1"/>
        </w:rPr>
        <w:t xml:space="preserve"> in a state of grace, meaning </w:t>
      </w:r>
      <w:r w:rsidRPr="00944C67">
        <w:rPr>
          <w:rFonts w:ascii="Calibri" w:hAnsi="Calibri" w:cs="Calibri"/>
          <w:color w:val="000000" w:themeColor="text1"/>
        </w:rPr>
        <w:t>they are</w:t>
      </w:r>
      <w:r w:rsidR="00B7378B" w:rsidRPr="00944C67">
        <w:rPr>
          <w:rFonts w:ascii="Calibri" w:hAnsi="Calibri" w:cs="Calibri"/>
          <w:color w:val="000000" w:themeColor="text1"/>
        </w:rPr>
        <w:t xml:space="preserve"> following the </w:t>
      </w:r>
      <w:r w:rsidRPr="00944C67">
        <w:rPr>
          <w:rFonts w:ascii="Calibri" w:hAnsi="Calibri" w:cs="Calibri"/>
          <w:b/>
          <w:bCs/>
          <w:color w:val="0432FF"/>
        </w:rPr>
        <w:t>P</w:t>
      </w:r>
      <w:r w:rsidR="00B7378B" w:rsidRPr="00944C67">
        <w:rPr>
          <w:rFonts w:ascii="Calibri" w:hAnsi="Calibri" w:cs="Calibri"/>
          <w:b/>
          <w:bCs/>
          <w:color w:val="0432FF"/>
        </w:rPr>
        <w:t>recepts of the Church</w:t>
      </w:r>
      <w:r w:rsidR="00B7378B" w:rsidRPr="00944C67">
        <w:rPr>
          <w:rFonts w:ascii="Calibri" w:hAnsi="Calibri" w:cs="Calibri"/>
          <w:color w:val="000000" w:themeColor="text1"/>
        </w:rPr>
        <w:t>:</w:t>
      </w:r>
    </w:p>
    <w:p w14:paraId="1D6670BE" w14:textId="77777777" w:rsidR="00B7378B" w:rsidRPr="00944C67" w:rsidRDefault="00B7378B" w:rsidP="00A143E7">
      <w:pPr>
        <w:pStyle w:val="Heading3"/>
        <w:numPr>
          <w:ilvl w:val="0"/>
          <w:numId w:val="2"/>
        </w:numPr>
        <w:spacing w:before="0" w:after="0"/>
        <w:jc w:val="both"/>
        <w:rPr>
          <w:rStyle w:val="Strong"/>
          <w:rFonts w:ascii="Calibri" w:hAnsi="Calibri" w:cs="Calibri"/>
          <w:b w:val="0"/>
          <w:bCs w:val="0"/>
          <w:color w:val="000000" w:themeColor="text1"/>
          <w:sz w:val="24"/>
          <w:szCs w:val="24"/>
        </w:rPr>
      </w:pPr>
      <w:r w:rsidRPr="00944C67">
        <w:rPr>
          <w:rStyle w:val="Strong"/>
          <w:rFonts w:ascii="Calibri" w:hAnsi="Calibri" w:cs="Calibri"/>
          <w:b w:val="0"/>
          <w:bCs w:val="0"/>
          <w:color w:val="000000" w:themeColor="text1"/>
          <w:sz w:val="24"/>
          <w:szCs w:val="24"/>
        </w:rPr>
        <w:t>“You shall attend Mass on Sundays and holy days of obligation and rest from servile labor.”</w:t>
      </w:r>
    </w:p>
    <w:p w14:paraId="7DFFE2CA" w14:textId="0934A55A" w:rsidR="00B7378B" w:rsidRPr="00944C67" w:rsidRDefault="00B7378B" w:rsidP="00A143E7">
      <w:pPr>
        <w:pStyle w:val="Heading3"/>
        <w:numPr>
          <w:ilvl w:val="0"/>
          <w:numId w:val="2"/>
        </w:numPr>
        <w:spacing w:before="0" w:after="0"/>
        <w:jc w:val="both"/>
        <w:rPr>
          <w:rStyle w:val="Strong"/>
          <w:rFonts w:ascii="Calibri" w:hAnsi="Calibri" w:cs="Calibri"/>
          <w:b w:val="0"/>
          <w:bCs w:val="0"/>
          <w:color w:val="000000" w:themeColor="text1"/>
          <w:sz w:val="24"/>
          <w:szCs w:val="24"/>
        </w:rPr>
      </w:pPr>
      <w:r w:rsidRPr="00944C67">
        <w:rPr>
          <w:rStyle w:val="Strong"/>
          <w:rFonts w:ascii="Calibri" w:hAnsi="Calibri" w:cs="Calibri"/>
          <w:b w:val="0"/>
          <w:bCs w:val="0"/>
          <w:color w:val="000000" w:themeColor="text1"/>
          <w:sz w:val="24"/>
          <w:szCs w:val="24"/>
        </w:rPr>
        <w:t>“You shall confess your sins at least once a year.”</w:t>
      </w:r>
      <w:r w:rsidR="007619EC" w:rsidRPr="00944C67">
        <w:rPr>
          <w:rStyle w:val="Strong"/>
          <w:rFonts w:ascii="Calibri" w:hAnsi="Calibri" w:cs="Calibri"/>
          <w:b w:val="0"/>
          <w:bCs w:val="0"/>
          <w:color w:val="000000" w:themeColor="text1"/>
          <w:sz w:val="24"/>
          <w:szCs w:val="24"/>
        </w:rPr>
        <w:t xml:space="preserve"> </w:t>
      </w:r>
      <w:r w:rsidR="007619EC" w:rsidRPr="00944C67">
        <w:rPr>
          <w:rStyle w:val="Strong"/>
          <w:rFonts w:ascii="Apple Color Emoji" w:hAnsi="Apple Color Emoji" w:cs="Apple Color Emoji"/>
          <w:b w:val="0"/>
          <w:bCs w:val="0"/>
          <w:color w:val="000000" w:themeColor="text1"/>
          <w:sz w:val="24"/>
          <w:szCs w:val="24"/>
        </w:rPr>
        <w:t>🤣</w:t>
      </w:r>
    </w:p>
    <w:p w14:paraId="5CAC614F" w14:textId="42147AAB" w:rsidR="00B7378B" w:rsidRPr="00944C67" w:rsidRDefault="00B7378B" w:rsidP="00A143E7">
      <w:pPr>
        <w:pStyle w:val="Heading3"/>
        <w:numPr>
          <w:ilvl w:val="0"/>
          <w:numId w:val="2"/>
        </w:numPr>
        <w:spacing w:before="0" w:after="0"/>
        <w:jc w:val="both"/>
        <w:rPr>
          <w:rFonts w:ascii="Calibri" w:hAnsi="Calibri" w:cs="Calibri"/>
          <w:color w:val="000000" w:themeColor="text1"/>
          <w:sz w:val="24"/>
          <w:szCs w:val="24"/>
        </w:rPr>
      </w:pPr>
      <w:r w:rsidRPr="00944C67">
        <w:rPr>
          <w:rStyle w:val="Strong"/>
          <w:rFonts w:ascii="Calibri" w:hAnsi="Calibri" w:cs="Calibri"/>
          <w:b w:val="0"/>
          <w:bCs w:val="0"/>
          <w:color w:val="000000" w:themeColor="text1"/>
          <w:sz w:val="24"/>
          <w:szCs w:val="24"/>
        </w:rPr>
        <w:t>“You shall receive the sacrament of the Eucharist at least during the Easter season.”</w:t>
      </w:r>
    </w:p>
    <w:p w14:paraId="5C1DEC30" w14:textId="23AA406F" w:rsidR="00B7378B" w:rsidRPr="00944C67" w:rsidRDefault="00B7378B" w:rsidP="00A143E7">
      <w:pPr>
        <w:pStyle w:val="Heading3"/>
        <w:numPr>
          <w:ilvl w:val="0"/>
          <w:numId w:val="2"/>
        </w:numPr>
        <w:spacing w:before="0" w:after="0"/>
        <w:jc w:val="both"/>
        <w:rPr>
          <w:rStyle w:val="Strong"/>
          <w:rFonts w:ascii="Calibri" w:hAnsi="Calibri" w:cs="Calibri"/>
          <w:b w:val="0"/>
          <w:bCs w:val="0"/>
          <w:color w:val="000000" w:themeColor="text1"/>
          <w:sz w:val="24"/>
          <w:szCs w:val="24"/>
        </w:rPr>
      </w:pPr>
      <w:r w:rsidRPr="00944C67">
        <w:rPr>
          <w:rStyle w:val="Strong"/>
          <w:rFonts w:ascii="Calibri" w:hAnsi="Calibri" w:cs="Calibri"/>
          <w:b w:val="0"/>
          <w:bCs w:val="0"/>
          <w:color w:val="000000" w:themeColor="text1"/>
          <w:sz w:val="24"/>
          <w:szCs w:val="24"/>
        </w:rPr>
        <w:t>“You shall observe the days of fasting and abstinence established by the Church.”</w:t>
      </w:r>
    </w:p>
    <w:p w14:paraId="6CB57E31" w14:textId="4A8183B9" w:rsidR="00B7378B" w:rsidRPr="00944C67" w:rsidRDefault="00B7378B" w:rsidP="00A143E7">
      <w:pPr>
        <w:pStyle w:val="Heading3"/>
        <w:numPr>
          <w:ilvl w:val="0"/>
          <w:numId w:val="2"/>
        </w:numPr>
        <w:spacing w:before="0" w:after="0"/>
        <w:jc w:val="both"/>
        <w:rPr>
          <w:rFonts w:ascii="Calibri" w:hAnsi="Calibri" w:cs="Calibri"/>
          <w:color w:val="000000" w:themeColor="text1"/>
          <w:sz w:val="24"/>
          <w:szCs w:val="24"/>
        </w:rPr>
      </w:pPr>
      <w:r w:rsidRPr="00944C67">
        <w:rPr>
          <w:rStyle w:val="Strong"/>
          <w:rFonts w:ascii="Calibri" w:hAnsi="Calibri" w:cs="Calibri"/>
          <w:b w:val="0"/>
          <w:bCs w:val="0"/>
          <w:color w:val="000000" w:themeColor="text1"/>
          <w:sz w:val="24"/>
          <w:szCs w:val="24"/>
        </w:rPr>
        <w:t>“You shall help to provide for the needs of the Church.”</w:t>
      </w:r>
    </w:p>
    <w:p w14:paraId="09B70BA7" w14:textId="31FD1F65" w:rsidR="00B7378B" w:rsidRPr="00944C67" w:rsidRDefault="00B7378B" w:rsidP="00DE1915">
      <w:pPr>
        <w:spacing w:after="120"/>
        <w:jc w:val="both"/>
        <w:rPr>
          <w:rFonts w:ascii="Calibri" w:hAnsi="Calibri" w:cs="Calibri"/>
          <w:color w:val="000000" w:themeColor="text1"/>
        </w:rPr>
      </w:pPr>
      <w:r w:rsidRPr="00944C67">
        <w:rPr>
          <w:rFonts w:ascii="Calibri" w:hAnsi="Calibri" w:cs="Calibri"/>
          <w:color w:val="000000" w:themeColor="text1"/>
        </w:rPr>
        <w:t xml:space="preserve">If you have committed any mortal sins since you last went to confession, then you need to go to confession before receiving the Eucharist. You </w:t>
      </w:r>
      <w:r w:rsidR="007619EC" w:rsidRPr="00944C67">
        <w:rPr>
          <w:rFonts w:ascii="Calibri" w:hAnsi="Calibri" w:cs="Calibri"/>
          <w:color w:val="000000" w:themeColor="text1"/>
        </w:rPr>
        <w:t>must</w:t>
      </w:r>
      <w:r w:rsidRPr="00944C67">
        <w:rPr>
          <w:rFonts w:ascii="Calibri" w:hAnsi="Calibri" w:cs="Calibri"/>
          <w:color w:val="000000" w:themeColor="text1"/>
        </w:rPr>
        <w:t xml:space="preserve"> still attend Mass, but if you aren’t in a state of grace, you shouldn’t receive. Remember,</w:t>
      </w:r>
    </w:p>
    <w:p w14:paraId="4E46B4A6" w14:textId="4618F20A" w:rsidR="00B7378B" w:rsidRPr="00944C67" w:rsidRDefault="00B7378B" w:rsidP="00DE1915">
      <w:pPr>
        <w:pStyle w:val="ListParagraph"/>
        <w:numPr>
          <w:ilvl w:val="0"/>
          <w:numId w:val="3"/>
        </w:numPr>
        <w:spacing w:after="120"/>
        <w:jc w:val="both"/>
        <w:rPr>
          <w:rFonts w:ascii="Calibri" w:hAnsi="Calibri" w:cs="Calibri"/>
          <w:color w:val="000000" w:themeColor="text1"/>
        </w:rPr>
      </w:pPr>
      <w:r w:rsidRPr="00944C67">
        <w:rPr>
          <w:rFonts w:ascii="Calibri" w:hAnsi="Calibri" w:cs="Calibri"/>
          <w:color w:val="000000" w:themeColor="text1"/>
        </w:rPr>
        <w:t>Receiving the Eucharist in a state of mortal sin is a sacrilege</w:t>
      </w:r>
      <w:r w:rsidR="0048002D" w:rsidRPr="00944C67">
        <w:rPr>
          <w:rFonts w:ascii="Calibri" w:hAnsi="Calibri" w:cs="Calibri"/>
          <w:color w:val="000000" w:themeColor="text1"/>
        </w:rPr>
        <w:t>, another mortal sin</w:t>
      </w:r>
      <w:r w:rsidRPr="00944C67">
        <w:rPr>
          <w:rFonts w:ascii="Calibri" w:hAnsi="Calibri" w:cs="Calibri"/>
          <w:color w:val="000000" w:themeColor="text1"/>
        </w:rPr>
        <w:t xml:space="preserve">. </w:t>
      </w:r>
    </w:p>
    <w:p w14:paraId="098D19E0" w14:textId="64DAEC2C" w:rsidR="00B7378B" w:rsidRPr="00944C67" w:rsidRDefault="00B7378B" w:rsidP="00DE1915">
      <w:pPr>
        <w:pStyle w:val="ListParagraph"/>
        <w:numPr>
          <w:ilvl w:val="0"/>
          <w:numId w:val="3"/>
        </w:numPr>
        <w:spacing w:after="120"/>
        <w:jc w:val="both"/>
        <w:rPr>
          <w:rFonts w:ascii="Calibri" w:hAnsi="Calibri" w:cs="Calibri"/>
          <w:color w:val="000000" w:themeColor="text1"/>
        </w:rPr>
      </w:pPr>
      <w:r w:rsidRPr="00944C67">
        <w:rPr>
          <w:rFonts w:ascii="Calibri" w:hAnsi="Calibri" w:cs="Calibri"/>
          <w:color w:val="000000" w:themeColor="text1"/>
        </w:rPr>
        <w:t>Not receiving when you are not in the proper state shows your love</w:t>
      </w:r>
      <w:r w:rsidR="007619EC" w:rsidRPr="00944C67">
        <w:rPr>
          <w:rFonts w:ascii="Calibri" w:hAnsi="Calibri" w:cs="Calibri"/>
          <w:color w:val="000000" w:themeColor="text1"/>
        </w:rPr>
        <w:t>, honor,</w:t>
      </w:r>
      <w:r w:rsidRPr="00944C67">
        <w:rPr>
          <w:rFonts w:ascii="Calibri" w:hAnsi="Calibri" w:cs="Calibri"/>
          <w:color w:val="000000" w:themeColor="text1"/>
        </w:rPr>
        <w:t xml:space="preserve"> and respect for Jesus. </w:t>
      </w:r>
    </w:p>
    <w:p w14:paraId="75051A2D" w14:textId="77777777" w:rsidR="00DE1915" w:rsidRPr="00944C67" w:rsidRDefault="00DE1915" w:rsidP="00DE1915">
      <w:pPr>
        <w:spacing w:after="120"/>
        <w:jc w:val="both"/>
        <w:rPr>
          <w:rFonts w:ascii="Calibri" w:hAnsi="Calibri" w:cs="Calibri"/>
          <w:b/>
          <w:bCs/>
          <w:color w:val="0432FF"/>
        </w:rPr>
      </w:pPr>
      <w:r w:rsidRPr="00944C67">
        <w:rPr>
          <w:rFonts w:ascii="Calibri" w:hAnsi="Calibri" w:cs="Calibri"/>
          <w:b/>
          <w:bCs/>
          <w:color w:val="0432FF"/>
        </w:rPr>
        <w:t>To receive the Eucharist unworthy, the Bread of Life holds everlasting damnation!</w:t>
      </w:r>
    </w:p>
    <w:p w14:paraId="5C48F58B" w14:textId="77777777" w:rsidR="00DE1915" w:rsidRPr="00944C67" w:rsidRDefault="00135B98" w:rsidP="00DE1915">
      <w:pPr>
        <w:spacing w:after="120"/>
        <w:jc w:val="both"/>
        <w:rPr>
          <w:rFonts w:ascii="Calibri" w:hAnsi="Calibri" w:cs="Calibri"/>
          <w:color w:val="000000" w:themeColor="text1"/>
        </w:rPr>
      </w:pPr>
      <w:r w:rsidRPr="00944C67">
        <w:rPr>
          <w:rFonts w:ascii="Calibri" w:hAnsi="Calibri" w:cs="Calibri"/>
          <w:color w:val="000000" w:themeColor="text1"/>
        </w:rPr>
        <w:t xml:space="preserve">The Eucharist is </w:t>
      </w:r>
      <w:r w:rsidR="00DE1915" w:rsidRPr="00944C67">
        <w:rPr>
          <w:rFonts w:ascii="Calibri" w:hAnsi="Calibri" w:cs="Calibri"/>
          <w:color w:val="000000" w:themeColor="text1"/>
        </w:rPr>
        <w:t xml:space="preserve">intended by Christ to be </w:t>
      </w:r>
      <w:r w:rsidRPr="00944C67">
        <w:rPr>
          <w:rFonts w:ascii="Calibri" w:hAnsi="Calibri" w:cs="Calibri"/>
          <w:color w:val="000000" w:themeColor="text1"/>
        </w:rPr>
        <w:t xml:space="preserve">a source of life, not death. </w:t>
      </w:r>
    </w:p>
    <w:p w14:paraId="56795A40" w14:textId="6F61AB9B" w:rsidR="00B7378B" w:rsidRPr="00944C67" w:rsidRDefault="007619EC" w:rsidP="00DE1915">
      <w:pPr>
        <w:spacing w:after="120"/>
        <w:jc w:val="both"/>
        <w:rPr>
          <w:rFonts w:ascii="Calibri" w:hAnsi="Calibri" w:cs="Calibri"/>
          <w:b/>
          <w:bCs/>
          <w:color w:val="000000" w:themeColor="text1"/>
        </w:rPr>
      </w:pPr>
      <w:r w:rsidRPr="00944C67">
        <w:rPr>
          <w:rFonts w:ascii="Calibri" w:hAnsi="Calibri" w:cs="Calibri"/>
          <w:b/>
          <w:bCs/>
          <w:color w:val="0432FF"/>
        </w:rPr>
        <w:t xml:space="preserve">To </w:t>
      </w:r>
      <w:r w:rsidR="00135B98" w:rsidRPr="00944C67">
        <w:rPr>
          <w:rFonts w:ascii="Calibri" w:hAnsi="Calibri" w:cs="Calibri"/>
          <w:b/>
          <w:bCs/>
          <w:color w:val="0432FF"/>
        </w:rPr>
        <w:t xml:space="preserve">approach </w:t>
      </w:r>
      <w:r w:rsidRPr="00944C67">
        <w:rPr>
          <w:rFonts w:ascii="Calibri" w:hAnsi="Calibri" w:cs="Calibri"/>
          <w:b/>
          <w:bCs/>
          <w:color w:val="0432FF"/>
        </w:rPr>
        <w:t>the Eucharist</w:t>
      </w:r>
      <w:r w:rsidR="00135B98" w:rsidRPr="00944C67">
        <w:rPr>
          <w:rFonts w:ascii="Calibri" w:hAnsi="Calibri" w:cs="Calibri"/>
          <w:b/>
          <w:bCs/>
          <w:color w:val="0432FF"/>
        </w:rPr>
        <w:t xml:space="preserve"> worthily, the </w:t>
      </w:r>
      <w:r w:rsidRPr="00944C67">
        <w:rPr>
          <w:rFonts w:ascii="Calibri" w:hAnsi="Calibri" w:cs="Calibri"/>
          <w:b/>
          <w:bCs/>
          <w:color w:val="0432FF"/>
        </w:rPr>
        <w:t>Bread</w:t>
      </w:r>
      <w:r w:rsidR="00135B98" w:rsidRPr="00944C67">
        <w:rPr>
          <w:rFonts w:ascii="Calibri" w:hAnsi="Calibri" w:cs="Calibri"/>
          <w:b/>
          <w:bCs/>
          <w:color w:val="0432FF"/>
        </w:rPr>
        <w:t xml:space="preserve"> of Life </w:t>
      </w:r>
      <w:r w:rsidR="00DE1915" w:rsidRPr="00944C67">
        <w:rPr>
          <w:rFonts w:ascii="Calibri" w:hAnsi="Calibri" w:cs="Calibri"/>
          <w:b/>
          <w:bCs/>
          <w:color w:val="0432FF"/>
        </w:rPr>
        <w:t>offer</w:t>
      </w:r>
      <w:r w:rsidR="00135B98" w:rsidRPr="00944C67">
        <w:rPr>
          <w:rFonts w:ascii="Calibri" w:hAnsi="Calibri" w:cs="Calibri"/>
          <w:b/>
          <w:bCs/>
          <w:color w:val="0432FF"/>
        </w:rPr>
        <w:t>s everlasting salvation.</w:t>
      </w:r>
    </w:p>
    <w:p w14:paraId="7266341D" w14:textId="77777777" w:rsidR="00944C67" w:rsidRPr="00944C67" w:rsidRDefault="00944C67">
      <w:pPr>
        <w:spacing w:after="120"/>
        <w:jc w:val="both"/>
        <w:rPr>
          <w:rFonts w:ascii="Calibri" w:hAnsi="Calibri" w:cs="Calibri"/>
          <w:b/>
          <w:bCs/>
          <w:color w:val="000000" w:themeColor="text1"/>
        </w:rPr>
      </w:pPr>
    </w:p>
    <w:sectPr w:rsidR="00944C67" w:rsidRPr="00944C67" w:rsidSect="00944C67">
      <w:footerReference w:type="even" r:id="rId9"/>
      <w:footerReference w:type="default" r:id="rId10"/>
      <w:pgSz w:w="12240" w:h="15840"/>
      <w:pgMar w:top="360" w:right="36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C973C" w14:textId="77777777" w:rsidR="00A31C1F" w:rsidRDefault="00A31C1F" w:rsidP="00DE1915">
      <w:pPr>
        <w:spacing w:after="0" w:line="240" w:lineRule="auto"/>
      </w:pPr>
      <w:r>
        <w:separator/>
      </w:r>
    </w:p>
  </w:endnote>
  <w:endnote w:type="continuationSeparator" w:id="0">
    <w:p w14:paraId="7E9A5D0B" w14:textId="77777777" w:rsidR="00A31C1F" w:rsidRDefault="00A31C1F" w:rsidP="00DE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1856942"/>
      <w:docPartObj>
        <w:docPartGallery w:val="Page Numbers (Bottom of Page)"/>
        <w:docPartUnique/>
      </w:docPartObj>
    </w:sdtPr>
    <w:sdtContent>
      <w:p w14:paraId="3AF13641" w14:textId="712CC9C3" w:rsidR="00DE1915" w:rsidRDefault="00DE1915" w:rsidP="00664B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8CF11F7" w14:textId="77777777" w:rsidR="00DE1915" w:rsidRDefault="00DE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1280053"/>
      <w:docPartObj>
        <w:docPartGallery w:val="Page Numbers (Bottom of Page)"/>
        <w:docPartUnique/>
      </w:docPartObj>
    </w:sdtPr>
    <w:sdtContent>
      <w:p w14:paraId="30F837C1" w14:textId="5CF8D984" w:rsidR="00DE1915" w:rsidRDefault="00DE1915" w:rsidP="00664B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55B471" w14:textId="77777777" w:rsidR="00DE1915" w:rsidRDefault="00DE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3AF61" w14:textId="77777777" w:rsidR="00A31C1F" w:rsidRDefault="00A31C1F" w:rsidP="00DE1915">
      <w:pPr>
        <w:spacing w:after="0" w:line="240" w:lineRule="auto"/>
      </w:pPr>
      <w:r>
        <w:separator/>
      </w:r>
    </w:p>
  </w:footnote>
  <w:footnote w:type="continuationSeparator" w:id="0">
    <w:p w14:paraId="50ECAFA4" w14:textId="77777777" w:rsidR="00A31C1F" w:rsidRDefault="00A31C1F" w:rsidP="00DE19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0865"/>
    <w:multiLevelType w:val="hybridMultilevel"/>
    <w:tmpl w:val="7374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A587E"/>
    <w:multiLevelType w:val="hybridMultilevel"/>
    <w:tmpl w:val="81F895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1D568D"/>
    <w:multiLevelType w:val="hybridMultilevel"/>
    <w:tmpl w:val="4DB8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A093C"/>
    <w:multiLevelType w:val="hybridMultilevel"/>
    <w:tmpl w:val="0FFEDA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3A7B82"/>
    <w:multiLevelType w:val="hybridMultilevel"/>
    <w:tmpl w:val="039A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3653154">
    <w:abstractNumId w:val="3"/>
  </w:num>
  <w:num w:numId="2" w16cid:durableId="817573143">
    <w:abstractNumId w:val="0"/>
  </w:num>
  <w:num w:numId="3" w16cid:durableId="1871455289">
    <w:abstractNumId w:val="4"/>
  </w:num>
  <w:num w:numId="4" w16cid:durableId="1123646243">
    <w:abstractNumId w:val="2"/>
  </w:num>
  <w:num w:numId="5" w16cid:durableId="1924610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8B"/>
    <w:rsid w:val="00135B98"/>
    <w:rsid w:val="0034582C"/>
    <w:rsid w:val="0048002D"/>
    <w:rsid w:val="004C012D"/>
    <w:rsid w:val="00644764"/>
    <w:rsid w:val="007619EC"/>
    <w:rsid w:val="00891FF0"/>
    <w:rsid w:val="008955AE"/>
    <w:rsid w:val="00944C67"/>
    <w:rsid w:val="00A143E7"/>
    <w:rsid w:val="00A31C1F"/>
    <w:rsid w:val="00A55D8C"/>
    <w:rsid w:val="00A57913"/>
    <w:rsid w:val="00B7378B"/>
    <w:rsid w:val="00DB7023"/>
    <w:rsid w:val="00DE1915"/>
    <w:rsid w:val="00DF015D"/>
    <w:rsid w:val="00F54D6A"/>
    <w:rsid w:val="00F56327"/>
    <w:rsid w:val="00FB27E7"/>
    <w:rsid w:val="00FF0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F379"/>
  <w15:chartTrackingRefBased/>
  <w15:docId w15:val="{6718B28B-DFE0-0F4E-B3CE-9F6C01EF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paragraph" w:styleId="Heading1">
    <w:name w:val="heading 1"/>
    <w:basedOn w:val="Normal"/>
    <w:next w:val="Normal"/>
    <w:link w:val="Heading1Char"/>
    <w:uiPriority w:val="9"/>
    <w:qFormat/>
    <w:rsid w:val="00B73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3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3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78B"/>
    <w:rPr>
      <w:rFonts w:eastAsiaTheme="majorEastAsia" w:cstheme="majorBidi"/>
      <w:color w:val="272727" w:themeColor="text1" w:themeTint="D8"/>
    </w:rPr>
  </w:style>
  <w:style w:type="paragraph" w:styleId="Title">
    <w:name w:val="Title"/>
    <w:basedOn w:val="Normal"/>
    <w:next w:val="Normal"/>
    <w:link w:val="TitleChar"/>
    <w:uiPriority w:val="10"/>
    <w:qFormat/>
    <w:rsid w:val="00B73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7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7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378B"/>
    <w:rPr>
      <w:i/>
      <w:iCs/>
      <w:color w:val="404040" w:themeColor="text1" w:themeTint="BF"/>
    </w:rPr>
  </w:style>
  <w:style w:type="paragraph" w:styleId="ListParagraph">
    <w:name w:val="List Paragraph"/>
    <w:basedOn w:val="Normal"/>
    <w:uiPriority w:val="34"/>
    <w:qFormat/>
    <w:rsid w:val="00B7378B"/>
    <w:pPr>
      <w:ind w:left="720"/>
      <w:contextualSpacing/>
    </w:pPr>
  </w:style>
  <w:style w:type="character" w:styleId="IntenseEmphasis">
    <w:name w:val="Intense Emphasis"/>
    <w:basedOn w:val="DefaultParagraphFont"/>
    <w:uiPriority w:val="21"/>
    <w:qFormat/>
    <w:rsid w:val="00B7378B"/>
    <w:rPr>
      <w:i/>
      <w:iCs/>
      <w:color w:val="0F4761" w:themeColor="accent1" w:themeShade="BF"/>
    </w:rPr>
  </w:style>
  <w:style w:type="paragraph" w:styleId="IntenseQuote">
    <w:name w:val="Intense Quote"/>
    <w:basedOn w:val="Normal"/>
    <w:next w:val="Normal"/>
    <w:link w:val="IntenseQuoteChar"/>
    <w:uiPriority w:val="30"/>
    <w:qFormat/>
    <w:rsid w:val="00B73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78B"/>
    <w:rPr>
      <w:i/>
      <w:iCs/>
      <w:color w:val="0F4761" w:themeColor="accent1" w:themeShade="BF"/>
    </w:rPr>
  </w:style>
  <w:style w:type="character" w:styleId="IntenseReference">
    <w:name w:val="Intense Reference"/>
    <w:basedOn w:val="DefaultParagraphFont"/>
    <w:uiPriority w:val="32"/>
    <w:qFormat/>
    <w:rsid w:val="00B7378B"/>
    <w:rPr>
      <w:b/>
      <w:bCs/>
      <w:smallCaps/>
      <w:color w:val="0F4761" w:themeColor="accent1" w:themeShade="BF"/>
      <w:spacing w:val="5"/>
    </w:rPr>
  </w:style>
  <w:style w:type="character" w:styleId="Emphasis">
    <w:name w:val="Emphasis"/>
    <w:basedOn w:val="DefaultParagraphFont"/>
    <w:uiPriority w:val="20"/>
    <w:qFormat/>
    <w:rsid w:val="00B7378B"/>
    <w:rPr>
      <w:i/>
      <w:iCs/>
    </w:rPr>
  </w:style>
  <w:style w:type="character" w:styleId="Strong">
    <w:name w:val="Strong"/>
    <w:basedOn w:val="DefaultParagraphFont"/>
    <w:uiPriority w:val="22"/>
    <w:qFormat/>
    <w:rsid w:val="00B7378B"/>
    <w:rPr>
      <w:b/>
      <w:bCs/>
    </w:rPr>
  </w:style>
  <w:style w:type="paragraph" w:styleId="BodyText">
    <w:name w:val="Body Text"/>
    <w:basedOn w:val="Normal"/>
    <w:link w:val="BodyTextChar"/>
    <w:uiPriority w:val="1"/>
    <w:qFormat/>
    <w:rsid w:val="00135B98"/>
    <w:pPr>
      <w:widowControl w:val="0"/>
      <w:autoSpaceDE w:val="0"/>
      <w:autoSpaceDN w:val="0"/>
      <w:spacing w:after="0" w:line="240" w:lineRule="auto"/>
      <w:ind w:left="100" w:firstLine="201"/>
      <w:jc w:val="both"/>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135B98"/>
    <w:rPr>
      <w:rFonts w:ascii="Times New Roman" w:eastAsia="Times New Roman" w:hAnsi="Times New Roman" w:cs="Times New Roman"/>
      <w:kern w:val="0"/>
      <w:sz w:val="28"/>
      <w:szCs w:val="28"/>
      <w14:ligatures w14:val="none"/>
    </w:rPr>
  </w:style>
  <w:style w:type="paragraph" w:styleId="NormalWeb">
    <w:name w:val="Normal (Web)"/>
    <w:basedOn w:val="Normal"/>
    <w:uiPriority w:val="99"/>
    <w:unhideWhenUsed/>
    <w:rsid w:val="00135B9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35B98"/>
    <w:rPr>
      <w:color w:val="467886" w:themeColor="hyperlink"/>
      <w:u w:val="single"/>
    </w:rPr>
  </w:style>
  <w:style w:type="character" w:styleId="UnresolvedMention">
    <w:name w:val="Unresolved Mention"/>
    <w:basedOn w:val="DefaultParagraphFont"/>
    <w:uiPriority w:val="99"/>
    <w:semiHidden/>
    <w:unhideWhenUsed/>
    <w:rsid w:val="00135B98"/>
    <w:rPr>
      <w:color w:val="605E5C"/>
      <w:shd w:val="clear" w:color="auto" w:fill="E1DFDD"/>
    </w:rPr>
  </w:style>
  <w:style w:type="paragraph" w:styleId="Footer">
    <w:name w:val="footer"/>
    <w:basedOn w:val="Normal"/>
    <w:link w:val="FooterChar"/>
    <w:uiPriority w:val="99"/>
    <w:unhideWhenUsed/>
    <w:rsid w:val="00DE1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915"/>
  </w:style>
  <w:style w:type="character" w:styleId="PageNumber">
    <w:name w:val="page number"/>
    <w:basedOn w:val="DefaultParagraphFont"/>
    <w:uiPriority w:val="99"/>
    <w:semiHidden/>
    <w:unhideWhenUsed/>
    <w:rsid w:val="00DE1915"/>
  </w:style>
  <w:style w:type="paragraph" w:customStyle="1" w:styleId="has-medium-font-size">
    <w:name w:val="has-medium-font-size"/>
    <w:basedOn w:val="Normal"/>
    <w:rsid w:val="00DE191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worldreport.com/2021/10/14/how-to-receive-the-eucharist-worthily/"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3837</Words>
  <Characters>17498</Characters>
  <Application>Microsoft Office Word</Application>
  <DocSecurity>0</DocSecurity>
  <Lines>296</Lines>
  <Paragraphs>132</Paragraphs>
  <ScaleCrop>false</ScaleCrop>
  <Company/>
  <LinksUpToDate>false</LinksUpToDate>
  <CharactersWithSpaces>21203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Zmuda</dc:creator>
  <cp:keywords/>
  <dc:description/>
  <cp:lastModifiedBy>Henry Zmuda</cp:lastModifiedBy>
  <cp:revision>2</cp:revision>
  <dcterms:created xsi:type="dcterms:W3CDTF">2026-01-21T15:35:00Z</dcterms:created>
  <dcterms:modified xsi:type="dcterms:W3CDTF">2026-01-21T15:35:00Z</dcterms:modified>
</cp:coreProperties>
</file>